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9245" w14:textId="28F4A4A8" w:rsidR="007A0CCD" w:rsidRDefault="007A0CCD" w:rsidP="00A539C3">
      <w:pPr>
        <w:pStyle w:val="ListParagraph"/>
      </w:pPr>
      <w:r>
        <w:tab/>
      </w:r>
      <w:r>
        <w:tab/>
      </w:r>
      <w:r>
        <w:tab/>
      </w:r>
      <w:r>
        <w:tab/>
        <w:t xml:space="preserve">                                                                         </w:t>
      </w:r>
    </w:p>
    <w:p w14:paraId="4C5D8152" w14:textId="77777777" w:rsidR="00120F9A" w:rsidRDefault="00120F9A" w:rsidP="00120F9A">
      <w:pPr>
        <w:shd w:val="clear" w:color="auto" w:fill="FFFFFF"/>
        <w:jc w:val="center"/>
        <w:outlineLvl w:val="1"/>
        <w:rPr>
          <w:rFonts w:ascii="Times New Roman" w:hAnsi="Times New Roman"/>
          <w:sz w:val="21"/>
          <w:szCs w:val="21"/>
        </w:rPr>
      </w:pPr>
    </w:p>
    <w:p w14:paraId="3A36FAC9" w14:textId="77777777" w:rsidR="00120F9A" w:rsidRDefault="00120F9A" w:rsidP="00120F9A">
      <w:pPr>
        <w:shd w:val="clear" w:color="auto" w:fill="FFFFFF"/>
        <w:jc w:val="center"/>
        <w:outlineLvl w:val="1"/>
        <w:rPr>
          <w:rFonts w:ascii="Times New Roman" w:hAnsi="Times New Roman"/>
          <w:sz w:val="21"/>
          <w:szCs w:val="21"/>
        </w:rPr>
      </w:pPr>
    </w:p>
    <w:p w14:paraId="6A3FBC3F" w14:textId="77777777" w:rsidR="00120F9A" w:rsidRPr="00090827" w:rsidRDefault="00120F9A" w:rsidP="00120F9A">
      <w:pPr>
        <w:shd w:val="clear" w:color="auto" w:fill="FFFFFF"/>
        <w:jc w:val="center"/>
        <w:outlineLvl w:val="1"/>
        <w:rPr>
          <w:rFonts w:ascii="Times New Roman" w:hAnsi="Times New Roman"/>
          <w:sz w:val="21"/>
          <w:szCs w:val="21"/>
        </w:rPr>
      </w:pPr>
    </w:p>
    <w:p w14:paraId="1D2D3FA1" w14:textId="77777777" w:rsidR="007A0CCD" w:rsidRPr="00090827" w:rsidRDefault="007A0CCD" w:rsidP="007A0CCD">
      <w:pPr>
        <w:shd w:val="clear" w:color="auto" w:fill="FFFFFF"/>
        <w:jc w:val="center"/>
        <w:outlineLvl w:val="1"/>
        <w:rPr>
          <w:rFonts w:ascii="Times New Roman" w:hAnsi="Times New Roman"/>
          <w:sz w:val="21"/>
          <w:szCs w:val="21"/>
        </w:rPr>
      </w:pPr>
    </w:p>
    <w:p w14:paraId="6BEEBFCE" w14:textId="77777777" w:rsidR="007A0CCD" w:rsidRPr="00090827" w:rsidRDefault="007A0CCD" w:rsidP="007A0CCD">
      <w:pPr>
        <w:shd w:val="clear" w:color="auto" w:fill="FFFFFF"/>
        <w:jc w:val="center"/>
        <w:outlineLvl w:val="1"/>
        <w:rPr>
          <w:rFonts w:ascii="Times New Roman" w:eastAsia="Times New Roman" w:hAnsi="Times New Roman"/>
          <w:color w:val="000000"/>
          <w:sz w:val="21"/>
          <w:szCs w:val="21"/>
          <w:lang w:val="en-GB"/>
        </w:rPr>
      </w:pPr>
    </w:p>
    <w:p w14:paraId="41412424" w14:textId="77777777" w:rsidR="007A0CCD" w:rsidRPr="00090827" w:rsidRDefault="007A0CCD" w:rsidP="007A0CCD">
      <w:pPr>
        <w:shd w:val="clear" w:color="auto" w:fill="FFFFFF"/>
        <w:jc w:val="both"/>
        <w:outlineLvl w:val="1"/>
        <w:rPr>
          <w:rFonts w:ascii="Times New Roman" w:eastAsia="Times New Roman" w:hAnsi="Times New Roman"/>
          <w:color w:val="000000"/>
          <w:sz w:val="21"/>
          <w:szCs w:val="21"/>
          <w:lang w:val="en-GB"/>
        </w:rPr>
      </w:pPr>
    </w:p>
    <w:p w14:paraId="7B145EE7" w14:textId="77777777" w:rsidR="007A0CCD" w:rsidRPr="00090827" w:rsidRDefault="007A0CCD" w:rsidP="007A0CCD">
      <w:pPr>
        <w:shd w:val="clear" w:color="auto" w:fill="FFFFFF"/>
        <w:jc w:val="center"/>
        <w:outlineLvl w:val="1"/>
        <w:rPr>
          <w:rFonts w:ascii="Times New Roman" w:hAnsi="Times New Roman"/>
          <w:noProof/>
        </w:rPr>
      </w:pPr>
      <w:bookmarkStart w:id="0" w:name="_Toc434519643"/>
      <w:r w:rsidRPr="00D5059E">
        <w:rPr>
          <w:rFonts w:ascii="Times New Roman"/>
          <w:noProof/>
          <w:sz w:val="18"/>
          <w:lang w:bidi="ar-SA"/>
        </w:rPr>
        <w:drawing>
          <wp:inline distT="0" distB="0" distL="0" distR="0" wp14:anchorId="4120D7E0" wp14:editId="24068012">
            <wp:extent cx="1676400" cy="1500505"/>
            <wp:effectExtent l="0" t="0" r="0" b="4445"/>
            <wp:docPr id="1"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500505"/>
                    </a:xfrm>
                    <a:prstGeom prst="rect">
                      <a:avLst/>
                    </a:prstGeom>
                    <a:noFill/>
                    <a:ln>
                      <a:noFill/>
                    </a:ln>
                  </pic:spPr>
                </pic:pic>
              </a:graphicData>
            </a:graphic>
          </wp:inline>
        </w:drawing>
      </w:r>
    </w:p>
    <w:p w14:paraId="5789BE5A" w14:textId="77777777" w:rsidR="007A0CCD" w:rsidRPr="00090827" w:rsidRDefault="007A0CCD" w:rsidP="007A0CCD">
      <w:pPr>
        <w:shd w:val="clear" w:color="auto" w:fill="FFFFFF"/>
        <w:jc w:val="center"/>
        <w:outlineLvl w:val="1"/>
        <w:rPr>
          <w:rFonts w:ascii="Times New Roman" w:eastAsia="Times New Roman" w:hAnsi="Times New Roman"/>
          <w:b/>
          <w:color w:val="000000"/>
          <w:sz w:val="21"/>
          <w:szCs w:val="21"/>
          <w:lang w:val="en-GB"/>
        </w:rPr>
      </w:pPr>
    </w:p>
    <w:p w14:paraId="5A58550A" w14:textId="77777777" w:rsidR="007A0CCD" w:rsidRPr="00090827" w:rsidRDefault="007A0CCD" w:rsidP="007A0CCD">
      <w:pPr>
        <w:shd w:val="clear" w:color="auto" w:fill="FFFFFF"/>
        <w:jc w:val="center"/>
        <w:outlineLvl w:val="1"/>
        <w:rPr>
          <w:rFonts w:ascii="Times New Roman" w:eastAsia="Times New Roman" w:hAnsi="Times New Roman"/>
          <w:b/>
          <w:color w:val="000000"/>
          <w:sz w:val="21"/>
          <w:szCs w:val="21"/>
          <w:lang w:val="en-GB"/>
        </w:rPr>
      </w:pPr>
    </w:p>
    <w:p w14:paraId="09C35261" w14:textId="77777777" w:rsidR="007A0CCD" w:rsidRPr="00090827" w:rsidRDefault="007A0CCD" w:rsidP="007A0CCD">
      <w:pPr>
        <w:jc w:val="center"/>
        <w:rPr>
          <w:rFonts w:ascii="Times New Roman" w:hAnsi="Times New Roman"/>
          <w:b/>
          <w:sz w:val="28"/>
          <w:szCs w:val="28"/>
          <w:lang w:val="en-GB"/>
        </w:rPr>
      </w:pPr>
      <w:bookmarkStart w:id="1" w:name="_Toc434519644"/>
      <w:bookmarkStart w:id="2" w:name="_Toc435101476"/>
      <w:bookmarkEnd w:id="0"/>
      <w:r>
        <w:rPr>
          <w:rFonts w:ascii="Times New Roman" w:hAnsi="Times New Roman"/>
          <w:b/>
          <w:sz w:val="28"/>
          <w:szCs w:val="28"/>
          <w:lang w:val="en-GB"/>
        </w:rPr>
        <w:t>Webster County Economic Development Authority</w:t>
      </w:r>
    </w:p>
    <w:p w14:paraId="253BFC60" w14:textId="77777777" w:rsidR="007A0CCD" w:rsidRDefault="007A0CCD" w:rsidP="007A0CCD">
      <w:pPr>
        <w:jc w:val="center"/>
        <w:rPr>
          <w:rFonts w:ascii="Times New Roman" w:hAnsi="Times New Roman"/>
          <w:b/>
          <w:sz w:val="28"/>
          <w:szCs w:val="28"/>
          <w:lang w:val="en-GB"/>
        </w:rPr>
      </w:pPr>
      <w:r w:rsidRPr="00090827">
        <w:rPr>
          <w:rFonts w:ascii="Times New Roman" w:hAnsi="Times New Roman"/>
          <w:b/>
          <w:sz w:val="28"/>
          <w:szCs w:val="28"/>
          <w:lang w:val="en-GB"/>
        </w:rPr>
        <w:t>Request for Proposal</w:t>
      </w:r>
      <w:bookmarkEnd w:id="1"/>
      <w:bookmarkEnd w:id="2"/>
      <w:r w:rsidRPr="00090827">
        <w:rPr>
          <w:rFonts w:ascii="Times New Roman" w:hAnsi="Times New Roman"/>
          <w:b/>
          <w:sz w:val="28"/>
          <w:szCs w:val="28"/>
          <w:lang w:val="en-GB"/>
        </w:rPr>
        <w:t xml:space="preserve"> (RFP)</w:t>
      </w:r>
    </w:p>
    <w:p w14:paraId="094DBE01" w14:textId="09844934" w:rsidR="007A0CCD" w:rsidRPr="002F1705" w:rsidRDefault="007A0CCD" w:rsidP="007A0CCD">
      <w:pPr>
        <w:jc w:val="center"/>
        <w:rPr>
          <w:rFonts w:ascii="Times New Roman" w:hAnsi="Times New Roman"/>
          <w:b/>
          <w:sz w:val="28"/>
          <w:szCs w:val="28"/>
          <w:lang w:val="en-GB"/>
        </w:rPr>
      </w:pPr>
    </w:p>
    <w:p w14:paraId="067ED8A6" w14:textId="1C22D13A" w:rsidR="007A0CCD" w:rsidRPr="00D5059E" w:rsidRDefault="0019209E" w:rsidP="007A0CCD">
      <w:pPr>
        <w:jc w:val="center"/>
        <w:rPr>
          <w:rFonts w:ascii="Times New Roman" w:hAnsi="Times New Roman"/>
          <w:b/>
          <w:sz w:val="28"/>
          <w:szCs w:val="28"/>
          <w:lang w:val="en-GB"/>
        </w:rPr>
      </w:pPr>
      <w:bookmarkStart w:id="3" w:name="_Toc434519645"/>
      <w:bookmarkStart w:id="4" w:name="_Toc435101477"/>
      <w:r>
        <w:rPr>
          <w:rFonts w:ascii="Times New Roman" w:hAnsi="Times New Roman"/>
          <w:b/>
          <w:sz w:val="28"/>
          <w:szCs w:val="28"/>
          <w:lang w:val="en-GB"/>
        </w:rPr>
        <w:t>ISP/</w:t>
      </w:r>
      <w:r w:rsidR="007A0CCD" w:rsidRPr="00D5059E">
        <w:rPr>
          <w:rFonts w:ascii="Times New Roman" w:hAnsi="Times New Roman"/>
          <w:b/>
          <w:sz w:val="28"/>
          <w:szCs w:val="28"/>
          <w:lang w:val="en-GB"/>
        </w:rPr>
        <w:t>Private Partner(s) for Design Assistance,</w:t>
      </w:r>
      <w:r w:rsidR="003D6F9C" w:rsidRPr="003D6F9C">
        <w:rPr>
          <w:rFonts w:ascii="Times New Roman" w:hAnsi="Times New Roman"/>
          <w:b/>
          <w:sz w:val="28"/>
          <w:szCs w:val="28"/>
          <w:lang w:val="en-GB"/>
        </w:rPr>
        <w:t xml:space="preserve"> </w:t>
      </w:r>
      <w:r w:rsidR="003D6F9C" w:rsidRPr="00D5059E">
        <w:rPr>
          <w:rFonts w:ascii="Times New Roman" w:hAnsi="Times New Roman"/>
          <w:b/>
          <w:sz w:val="28"/>
          <w:szCs w:val="28"/>
          <w:lang w:val="en-GB"/>
        </w:rPr>
        <w:t>Construction,</w:t>
      </w:r>
      <w:r w:rsidR="007A0CCD" w:rsidRPr="00D5059E">
        <w:rPr>
          <w:rFonts w:ascii="Times New Roman" w:hAnsi="Times New Roman"/>
          <w:b/>
          <w:sz w:val="28"/>
          <w:szCs w:val="28"/>
          <w:lang w:val="en-GB"/>
        </w:rPr>
        <w:t xml:space="preserve"> Deployment, Operation, and Maintenance of Broadband Network </w:t>
      </w:r>
    </w:p>
    <w:bookmarkEnd w:id="3"/>
    <w:bookmarkEnd w:id="4"/>
    <w:p w14:paraId="74B5522D" w14:textId="6A5ADB69" w:rsidR="007A0CCD" w:rsidRDefault="007A0CCD" w:rsidP="007A0CCD">
      <w:pPr>
        <w:rPr>
          <w:rFonts w:ascii="Times New Roman" w:hAnsi="Times New Roman"/>
          <w:b/>
          <w:sz w:val="28"/>
          <w:szCs w:val="28"/>
          <w:lang w:val="en-GB"/>
        </w:rPr>
      </w:pPr>
    </w:p>
    <w:p w14:paraId="3AA02CB4" w14:textId="76C1B860" w:rsidR="003D6F9C" w:rsidRPr="00090827" w:rsidRDefault="003D6F9C" w:rsidP="003D6F9C">
      <w:pPr>
        <w:jc w:val="center"/>
        <w:rPr>
          <w:rFonts w:ascii="Times New Roman" w:hAnsi="Times New Roman"/>
          <w:sz w:val="21"/>
          <w:szCs w:val="21"/>
        </w:rPr>
      </w:pPr>
      <w:r>
        <w:rPr>
          <w:rFonts w:ascii="Times New Roman" w:hAnsi="Times New Roman"/>
          <w:b/>
          <w:sz w:val="28"/>
          <w:szCs w:val="28"/>
          <w:lang w:val="en-GB"/>
        </w:rPr>
        <w:t>Webster County Broadband Initiative</w:t>
      </w:r>
    </w:p>
    <w:p w14:paraId="6B1E7F55" w14:textId="77777777" w:rsidR="007A0CCD" w:rsidRPr="00090827" w:rsidRDefault="007A0CCD" w:rsidP="007A0CCD">
      <w:pPr>
        <w:shd w:val="clear" w:color="auto" w:fill="FFFFFF"/>
        <w:jc w:val="center"/>
        <w:outlineLvl w:val="1"/>
        <w:rPr>
          <w:rFonts w:ascii="Times New Roman" w:hAnsi="Times New Roman"/>
          <w:b/>
          <w:color w:val="000000"/>
          <w:sz w:val="21"/>
          <w:szCs w:val="21"/>
        </w:rPr>
      </w:pPr>
    </w:p>
    <w:p w14:paraId="0C07CACE" w14:textId="77777777" w:rsidR="007A0CCD" w:rsidRPr="00D5059E" w:rsidRDefault="007A0CCD" w:rsidP="007A0CCD">
      <w:pPr>
        <w:shd w:val="clear" w:color="auto" w:fill="FFFFFF"/>
        <w:jc w:val="center"/>
        <w:outlineLvl w:val="1"/>
        <w:rPr>
          <w:rFonts w:ascii="Times New Roman" w:eastAsia="Times New Roman" w:hAnsi="Times New Roman"/>
          <w:b/>
          <w:color w:val="000000"/>
          <w:sz w:val="21"/>
          <w:szCs w:val="21"/>
          <w:lang w:val="en-GB"/>
        </w:rPr>
      </w:pPr>
    </w:p>
    <w:p w14:paraId="21FBFC1B" w14:textId="77777777" w:rsidR="007A0CCD" w:rsidRPr="00D5059E" w:rsidRDefault="007A0CCD" w:rsidP="007A0CCD">
      <w:pPr>
        <w:shd w:val="clear" w:color="auto" w:fill="FFFFFF"/>
        <w:jc w:val="center"/>
        <w:outlineLvl w:val="1"/>
        <w:rPr>
          <w:rFonts w:ascii="Times New Roman" w:eastAsia="Times New Roman" w:hAnsi="Times New Roman"/>
          <w:b/>
          <w:color w:val="000000"/>
          <w:sz w:val="21"/>
          <w:szCs w:val="21"/>
          <w:lang w:val="en-GB"/>
        </w:rPr>
      </w:pPr>
    </w:p>
    <w:p w14:paraId="5B036548" w14:textId="53EAC76D" w:rsidR="007A0CCD" w:rsidRPr="00D5059E" w:rsidRDefault="007A0CCD" w:rsidP="007A0CCD">
      <w:pPr>
        <w:shd w:val="clear" w:color="auto" w:fill="FFFFFF"/>
        <w:jc w:val="center"/>
        <w:outlineLvl w:val="1"/>
        <w:rPr>
          <w:rFonts w:ascii="Times New Roman" w:eastAsia="Times New Roman" w:hAnsi="Times New Roman"/>
          <w:b/>
          <w:color w:val="000000"/>
          <w:sz w:val="21"/>
          <w:szCs w:val="21"/>
          <w:lang w:val="en-GB"/>
        </w:rPr>
      </w:pPr>
      <w:bookmarkStart w:id="5" w:name="_Toc435101481"/>
      <w:bookmarkStart w:id="6" w:name="_Toc446489643"/>
      <w:bookmarkStart w:id="7" w:name="_Toc508964253"/>
      <w:bookmarkStart w:id="8" w:name="_Toc514157314"/>
      <w:r w:rsidRPr="00D5059E">
        <w:rPr>
          <w:rFonts w:ascii="Times New Roman" w:eastAsia="Times New Roman" w:hAnsi="Times New Roman"/>
          <w:b/>
          <w:color w:val="000000"/>
          <w:sz w:val="21"/>
          <w:szCs w:val="21"/>
          <w:lang w:val="en-GB"/>
        </w:rPr>
        <w:t xml:space="preserve">Attn: </w:t>
      </w:r>
      <w:r w:rsidR="00A539C3">
        <w:rPr>
          <w:rFonts w:ascii="Times New Roman" w:eastAsia="Times New Roman" w:hAnsi="Times New Roman"/>
          <w:b/>
          <w:color w:val="000000"/>
          <w:sz w:val="21"/>
          <w:szCs w:val="21"/>
          <w:lang w:val="en-GB"/>
        </w:rPr>
        <w:t>Chris Graham</w:t>
      </w:r>
    </w:p>
    <w:p w14:paraId="2C517451" w14:textId="77777777" w:rsidR="007A0CCD" w:rsidRPr="00D5059E" w:rsidRDefault="007A0CCD" w:rsidP="007A0CCD">
      <w:pPr>
        <w:shd w:val="clear" w:color="auto" w:fill="FFFFFF"/>
        <w:jc w:val="center"/>
        <w:outlineLvl w:val="1"/>
        <w:rPr>
          <w:rFonts w:ascii="Times New Roman" w:eastAsia="Times New Roman" w:hAnsi="Times New Roman"/>
          <w:b/>
          <w:color w:val="000000"/>
          <w:sz w:val="21"/>
          <w:szCs w:val="21"/>
          <w:lang w:val="en-GB"/>
        </w:rPr>
      </w:pPr>
      <w:r w:rsidRPr="00D5059E">
        <w:rPr>
          <w:rFonts w:ascii="Times New Roman" w:eastAsia="Times New Roman" w:hAnsi="Times New Roman"/>
          <w:b/>
          <w:color w:val="000000"/>
          <w:sz w:val="21"/>
          <w:szCs w:val="21"/>
          <w:lang w:val="en-GB"/>
        </w:rPr>
        <w:t>Webster County EDA</w:t>
      </w:r>
    </w:p>
    <w:p w14:paraId="4BE81640" w14:textId="77777777" w:rsidR="007A0CCD" w:rsidRPr="00D5059E" w:rsidRDefault="007A0CCD" w:rsidP="007A0CCD">
      <w:pPr>
        <w:shd w:val="clear" w:color="auto" w:fill="FFFFFF"/>
        <w:jc w:val="center"/>
        <w:outlineLvl w:val="1"/>
        <w:rPr>
          <w:rFonts w:ascii="Times New Roman" w:eastAsia="Times New Roman" w:hAnsi="Times New Roman"/>
          <w:b/>
          <w:color w:val="000000"/>
          <w:sz w:val="21"/>
          <w:szCs w:val="21"/>
          <w:lang w:val="en-GB"/>
        </w:rPr>
      </w:pPr>
      <w:r w:rsidRPr="00D5059E">
        <w:rPr>
          <w:rFonts w:ascii="Times New Roman" w:eastAsia="Times New Roman" w:hAnsi="Times New Roman"/>
          <w:b/>
          <w:color w:val="000000"/>
          <w:sz w:val="21"/>
          <w:szCs w:val="21"/>
          <w:lang w:val="en-GB"/>
        </w:rPr>
        <w:t xml:space="preserve">PO Box 4 </w:t>
      </w:r>
    </w:p>
    <w:p w14:paraId="21AA7263" w14:textId="77777777" w:rsidR="007A0CCD" w:rsidRPr="00D5059E" w:rsidRDefault="007A0CCD" w:rsidP="007A0CCD">
      <w:pPr>
        <w:shd w:val="clear" w:color="auto" w:fill="FFFFFF"/>
        <w:jc w:val="center"/>
        <w:outlineLvl w:val="1"/>
        <w:rPr>
          <w:rFonts w:ascii="Times New Roman" w:eastAsia="Times New Roman" w:hAnsi="Times New Roman"/>
          <w:b/>
          <w:color w:val="000000"/>
          <w:sz w:val="21"/>
          <w:szCs w:val="21"/>
          <w:lang w:val="en-GB"/>
        </w:rPr>
      </w:pPr>
      <w:r w:rsidRPr="00D5059E">
        <w:rPr>
          <w:rFonts w:ascii="Times New Roman" w:eastAsia="Times New Roman" w:hAnsi="Times New Roman"/>
          <w:b/>
          <w:color w:val="000000"/>
          <w:sz w:val="21"/>
          <w:szCs w:val="21"/>
          <w:lang w:val="en-GB"/>
        </w:rPr>
        <w:t>Webster Springs, WV 26288</w:t>
      </w:r>
    </w:p>
    <w:p w14:paraId="22F31157" w14:textId="300F0531" w:rsidR="007A0CCD" w:rsidRPr="00A539C3" w:rsidRDefault="007A0CCD" w:rsidP="00A539C3">
      <w:pPr>
        <w:shd w:val="clear" w:color="auto" w:fill="FFFFFF"/>
        <w:jc w:val="center"/>
        <w:outlineLvl w:val="1"/>
        <w:rPr>
          <w:rFonts w:ascii="Times New Roman" w:eastAsia="Times New Roman" w:hAnsi="Times New Roman"/>
          <w:b/>
          <w:color w:val="000000"/>
          <w:sz w:val="21"/>
          <w:szCs w:val="21"/>
          <w:lang w:val="en-GB"/>
        </w:rPr>
      </w:pPr>
      <w:r w:rsidRPr="00090827">
        <w:rPr>
          <w:rFonts w:ascii="Times New Roman" w:eastAsia="Times New Roman" w:hAnsi="Times New Roman"/>
          <w:b/>
          <w:color w:val="000000"/>
          <w:sz w:val="21"/>
          <w:szCs w:val="21"/>
          <w:lang w:val="en-GB"/>
        </w:rPr>
        <w:t xml:space="preserve">Date: </w:t>
      </w:r>
      <w:bookmarkEnd w:id="5"/>
      <w:bookmarkEnd w:id="6"/>
      <w:bookmarkEnd w:id="7"/>
      <w:bookmarkEnd w:id="8"/>
      <w:r w:rsidR="00A539C3">
        <w:rPr>
          <w:rFonts w:ascii="Times New Roman" w:eastAsia="Times New Roman" w:hAnsi="Times New Roman"/>
          <w:b/>
          <w:color w:val="000000"/>
          <w:sz w:val="21"/>
          <w:szCs w:val="21"/>
          <w:lang w:val="en-GB"/>
        </w:rPr>
        <w:t>June</w:t>
      </w:r>
      <w:r w:rsidR="008D2D57">
        <w:rPr>
          <w:rFonts w:ascii="Times New Roman" w:hAnsi="Times New Roman"/>
          <w:b/>
          <w:color w:val="000000"/>
          <w:sz w:val="21"/>
          <w:szCs w:val="21"/>
          <w:shd w:val="clear" w:color="auto" w:fill="FFFFFF"/>
        </w:rPr>
        <w:t xml:space="preserve"> 3, 2020</w:t>
      </w:r>
    </w:p>
    <w:p w14:paraId="61ECF41F"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5A5E27F8"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693045B5"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7BEF312D"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223E984A"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56651BFC"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7FEF68DC"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1E96C9B8"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19C54CD2" w14:textId="77777777" w:rsidR="007A0CCD" w:rsidRDefault="007A0CCD" w:rsidP="007A0CCD">
      <w:pPr>
        <w:shd w:val="clear" w:color="auto" w:fill="FFFFFF"/>
        <w:jc w:val="center"/>
        <w:outlineLvl w:val="1"/>
        <w:rPr>
          <w:rFonts w:ascii="Times New Roman" w:hAnsi="Times New Roman"/>
          <w:b/>
          <w:color w:val="000000"/>
          <w:sz w:val="21"/>
          <w:szCs w:val="21"/>
          <w:shd w:val="clear" w:color="auto" w:fill="FFFFFF"/>
        </w:rPr>
      </w:pPr>
    </w:p>
    <w:p w14:paraId="4850ECE3" w14:textId="77777777" w:rsidR="00A51D5C" w:rsidRDefault="00A51D5C">
      <w:pPr>
        <w:jc w:val="center"/>
        <w:rPr>
          <w:sz w:val="28"/>
        </w:rPr>
        <w:sectPr w:rsidR="00A51D5C" w:rsidSect="00E0064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740" w:bottom="28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pPr>
    </w:p>
    <w:p w14:paraId="09B315B1" w14:textId="77777777" w:rsidR="00A51D5C" w:rsidRDefault="00A51D5C" w:rsidP="007A0CCD">
      <w:pPr>
        <w:pStyle w:val="BodyText"/>
        <w:spacing w:before="5"/>
        <w:jc w:val="center"/>
        <w:rPr>
          <w:b/>
          <w:sz w:val="18"/>
        </w:rPr>
      </w:pPr>
    </w:p>
    <w:p w14:paraId="43F8CE21" w14:textId="243F9AD6" w:rsidR="007A0CCD" w:rsidRDefault="0046342C" w:rsidP="00410302">
      <w:pPr>
        <w:spacing w:before="28"/>
        <w:ind w:right="70"/>
        <w:jc w:val="center"/>
        <w:rPr>
          <w:sz w:val="36"/>
        </w:rPr>
      </w:pPr>
      <w:r>
        <w:rPr>
          <w:sz w:val="36"/>
        </w:rPr>
        <w:t xml:space="preserve">REQUEST FOR </w:t>
      </w:r>
      <w:r w:rsidR="00410302">
        <w:rPr>
          <w:sz w:val="36"/>
        </w:rPr>
        <w:t>P</w:t>
      </w:r>
      <w:r>
        <w:rPr>
          <w:sz w:val="36"/>
        </w:rPr>
        <w:t>ROPOSALS</w:t>
      </w:r>
    </w:p>
    <w:p w14:paraId="3653E98A" w14:textId="3DE6B5CC" w:rsidR="00A51D5C" w:rsidRDefault="00410302" w:rsidP="00410302">
      <w:pPr>
        <w:spacing w:before="28"/>
        <w:ind w:right="70"/>
        <w:jc w:val="center"/>
        <w:rPr>
          <w:sz w:val="36"/>
        </w:rPr>
      </w:pPr>
      <w:r>
        <w:rPr>
          <w:noProof/>
          <w:lang w:bidi="ar-SA"/>
        </w:rPr>
        <mc:AlternateContent>
          <mc:Choice Requires="wpg">
            <w:drawing>
              <wp:anchor distT="0" distB="0" distL="0" distR="0" simplePos="0" relativeHeight="251658240" behindDoc="1" locked="0" layoutInCell="1" allowOverlap="1" wp14:anchorId="66B24063" wp14:editId="73FBF6FF">
                <wp:simplePos x="0" y="0"/>
                <wp:positionH relativeFrom="page">
                  <wp:posOffset>1885950</wp:posOffset>
                </wp:positionH>
                <wp:positionV relativeFrom="paragraph">
                  <wp:posOffset>303530</wp:posOffset>
                </wp:positionV>
                <wp:extent cx="3971925" cy="147320"/>
                <wp:effectExtent l="0" t="0" r="28575" b="508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147320"/>
                          <a:chOff x="1080" y="177"/>
                          <a:chExt cx="10082" cy="36"/>
                        </a:xfrm>
                      </wpg:grpSpPr>
                      <wps:wsp>
                        <wps:cNvPr id="10" name="Line 9"/>
                        <wps:cNvCnPr>
                          <a:cxnSpLocks noChangeShapeType="1"/>
                        </wps:cNvCnPr>
                        <wps:spPr bwMode="auto">
                          <a:xfrm>
                            <a:off x="1080" y="193"/>
                            <a:ext cx="10080" cy="0"/>
                          </a:xfrm>
                          <a:prstGeom prst="line">
                            <a:avLst/>
                          </a:prstGeom>
                          <a:noFill/>
                          <a:ln w="20955">
                            <a:solidFill>
                              <a:srgbClr val="ACA899"/>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082" y="182"/>
                            <a:ext cx="10080" cy="0"/>
                          </a:xfrm>
                          <a:prstGeom prst="line">
                            <a:avLst/>
                          </a:prstGeom>
                          <a:noFill/>
                          <a:ln w="4445">
                            <a:solidFill>
                              <a:srgbClr val="9F9F9F"/>
                            </a:solidFill>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082" y="183"/>
                            <a:ext cx="5" cy="2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11160" y="179"/>
                            <a:ext cx="0" cy="29"/>
                          </a:xfrm>
                          <a:prstGeom prst="line">
                            <a:avLst/>
                          </a:prstGeom>
                          <a:noFill/>
                          <a:ln w="2540">
                            <a:solidFill>
                              <a:srgbClr val="E2E2E2"/>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082" y="204"/>
                            <a:ext cx="5" cy="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
                        <wps:cNvCnPr>
                          <a:cxnSpLocks noChangeShapeType="1"/>
                        </wps:cNvCnPr>
                        <wps:spPr bwMode="auto">
                          <a:xfrm>
                            <a:off x="1082" y="209"/>
                            <a:ext cx="10080" cy="0"/>
                          </a:xfrm>
                          <a:prstGeom prst="line">
                            <a:avLst/>
                          </a:prstGeom>
                          <a:noFill/>
                          <a:ln w="431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374F9" id="Group 3" o:spid="_x0000_s1026" style="position:absolute;margin-left:148.5pt;margin-top:23.9pt;width:312.75pt;height:11.6pt;z-index:-251658240;mso-wrap-distance-left:0;mso-wrap-distance-right:0;mso-position-horizontal-relative:page" coordorigin="1080,177" coordsize="1008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">
                <v:line id="Line 9" o:spid="_x0000_s1027" style="position:absolute;visibility:visible;mso-wrap-style:square" from="1080,193" to="1116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kJcQAAADbAAAADwAAAGRycy9kb3ducmV2LnhtbESP0WrCQBBF34X+wzKFvulGpWKjq4gg&#10;KBSrqR8wZMckmp0N2VXj33cehL7NcO/ce2a+7Fyt7tSGyrOB4SABRZx7W3Fh4PS76U9BhYhssfZM&#10;Bp4UYLl4680xtf7BR7pnsVASwiFFA2WMTap1yEtyGAa+IRbt7FuHUda20LbFh4S7Wo+SZKIdViwN&#10;JTa0Lim/ZjdnwD+5Ov8cr1+Xz93hkO13YTJefxvz8d6tZqAidfHf/LreWsEXevlFBt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uaQlxAAAANsAAAAPAAAAAAAAAAAA&#10;AAAAAKECAABkcnMvZG93bnJldi54bWxQSwUGAAAAAAQABAD5AAAAkgMAAAAA&#10;" strokecolor="#aca899" strokeweight="1.65pt"/>
                <v:line id="Line 8" o:spid="_x0000_s1028" style="position:absolute;visibility:visible;mso-wrap-style:square" from="1082,182" to="1116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grb4AAADbAAAADwAAAGRycy9kb3ducmV2LnhtbERPTYvCMBC9L/gfwgjetqkii1SjFEEo&#10;IsiqeB6asSk2k9JErf/eCIK3ebzPWax624g7db52rGCcpCCIS6drrhScjpvfGQgfkDU2jknBkzys&#10;loOfBWbaPfif7odQiRjCPkMFJoQ2k9KXhiz6xLXEkbu4zmKIsKuk7vARw20jJ2n6Jy3WHBsMtrQ2&#10;VF4PN6sgve4v62LbTik39oy3oszr6U6p0bDP5yAC9eEr/rgLHeeP4f1LPEAu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aCtvgAAANsAAAAPAAAAAAAAAAAAAAAAAKEC&#10;AABkcnMvZG93bnJldi54bWxQSwUGAAAAAAQABAD5AAAAjAMAAAAA&#10;" strokecolor="#9f9f9f" strokeweight=".35pt"/>
                <v:rect id="Rectangle 7" o:spid="_x0000_s1029" style="position:absolute;left:1082;top:183;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ykcEA&#10;AADbAAAADwAAAGRycy9kb3ducmV2LnhtbERPTWvCQBC9C/0PyxS86UYRkegq0lL0INGm9T5kxyQ2&#10;Oxuyq0n+vSsIvc3jfc5q05lK3KlxpWUFk3EEgjizuuRcwe/P12gBwnlkjZVlUtCTg836bbDCWNuW&#10;v+me+lyEEHYxKii8r2MpXVaQQTe2NXHgLrYx6ANscqkbbEO4qeQ0iubSYMmhocCaPgrK/tKbUXC9&#10;ndPP+SRJjsnuKttZn85Oh16p4Xu3XYLw1Pl/8cu912H+FJ6/h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GspHBAAAA2wAAAA8AAAAAAAAAAAAAAAAAmAIAAGRycy9kb3du&#10;cmV2LnhtbFBLBQYAAAAABAAEAPUAAACGAwAAAAA=&#10;" fillcolor="#9f9f9f" stroked="f"/>
                <v:line id="Line 6" o:spid="_x0000_s1030" style="position:absolute;visibility:visible;mso-wrap-style:square" from="11160,179" to="1116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6Z8IAAADbAAAADwAAAGRycy9kb3ducmV2LnhtbERPS2vCQBC+F/wPywje6sZapaSuIgGr&#10;J+ujhx6H7DQJzcyG7Brjv+8KBW/z8T1nseq5Vh21vnJiYDJOQJHkzlZSGPg6b57fQPmAYrF2QgZu&#10;5GG1HDwtMLXuKkfqTqFQMUR8igbKEJpUa5+XxOjHriGJ3I9rGUOEbaFti9cYzrV+SZK5ZqwkNpTY&#10;UFZS/nu6sIHL7jubzTcdH7rXD3v4zHi23bMxo2G/fgcVqA8P8b97Z+P8Kdx/iQ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6Z8IAAADbAAAADwAAAAAAAAAAAAAA&#10;AAChAgAAZHJzL2Rvd25yZXYueG1sUEsFBgAAAAAEAAQA+QAAAJADAAAAAA==&#10;" strokecolor="#e2e2e2" strokeweight=".2pt"/>
                <v:rect id="Rectangle 5" o:spid="_x0000_s1031" style="position:absolute;left:1082;top:204;width:5;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PfsIA&#10;AADbAAAADwAAAGRycy9kb3ducmV2LnhtbERPTWvCQBC9F/wPywje6sYSpERXEaW0B0lr1PuQHZNo&#10;djZkV5P8+26h4G0e73OW697U4kGtqywrmE0jEMS51RUXCk7Hj9d3EM4ja6wtk4KBHKxXo5clJtp2&#10;fKBH5gsRQtglqKD0vkmkdHlJBt3UNsSBu9jWoA+wLaRusQvhppZvUTSXBisODSU2tC0pv2V3o+B6&#10;P2e7+SxNv9PPq+ziIYt/9oNSk3G/WYDw1Pun+N/9pcP8GP5+C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49+wgAAANsAAAAPAAAAAAAAAAAAAAAAAJgCAABkcnMvZG93&#10;bnJldi54bWxQSwUGAAAAAAQABAD1AAAAhwMAAAAA&#10;" fillcolor="#9f9f9f" stroked="f"/>
                <v:line id="Line 4" o:spid="_x0000_s1032" style="position:absolute;visibility:visible;mso-wrap-style:square" from="1082,209" to="1116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fusIAAADbAAAADwAAAGRycy9kb3ducmV2LnhtbERPS2vCQBC+C/6HZYTedNNIjaSuIkKl&#10;9OYDwds0Oyap2dmwu43pv+8Kgrf5+J6zWPWmER05X1tW8DpJQBAXVtdcKjgePsZzED4ga2wsk4I/&#10;8rBaDgcLzLW98Y66fShFDGGfo4IqhDaX0hcVGfQT2xJH7mKdwRChK6V2eIvhppFpksykwZpjQ4Ut&#10;bSoqrvtfo0Bv06I9n3+OrvuW18PXKbtM00ypl1G/fgcRqA9P8cP9qeP8N7j/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6fusIAAADbAAAADwAAAAAAAAAAAAAA&#10;AAChAgAAZHJzL2Rvd25yZXYueG1sUEsFBgAAAAAEAAQA+QAAAJADAAAAAA==&#10;" strokecolor="#e2e2e2" strokeweight=".34pt"/>
                <w10:wrap type="topAndBottom" anchorx="page"/>
              </v:group>
            </w:pict>
          </mc:Fallback>
        </mc:AlternateContent>
      </w:r>
      <w:r w:rsidR="007A0CCD">
        <w:rPr>
          <w:sz w:val="36"/>
        </w:rPr>
        <w:t>WEBSTER COUTY BROADBAND INITIATIVE</w:t>
      </w:r>
    </w:p>
    <w:p w14:paraId="4C331C7D" w14:textId="077C12B7" w:rsidR="00A51D5C" w:rsidRDefault="00A51D5C">
      <w:pPr>
        <w:pStyle w:val="BodyText"/>
        <w:spacing w:before="3"/>
        <w:rPr>
          <w:sz w:val="11"/>
        </w:rPr>
      </w:pPr>
    </w:p>
    <w:p w14:paraId="6FACED82" w14:textId="77777777" w:rsidR="00496A23" w:rsidRDefault="00496A23" w:rsidP="00496A23">
      <w:pPr>
        <w:pStyle w:val="BodyText"/>
        <w:rPr>
          <w:sz w:val="20"/>
        </w:rPr>
      </w:pPr>
    </w:p>
    <w:p w14:paraId="392B7B2F" w14:textId="58381C1F" w:rsidR="00496A23" w:rsidRPr="008D2D57" w:rsidRDefault="00496A23" w:rsidP="00496A23">
      <w:pPr>
        <w:pStyle w:val="BodyText"/>
      </w:pPr>
      <w:r w:rsidRPr="008D2D57">
        <w:t>The Webster County Economic Development Authority (Webster County EDA) will accept sealed proposals to enable the County to identify one or more</w:t>
      </w:r>
      <w:r w:rsidR="0019209E">
        <w:t xml:space="preserve"> ISP (Internet Service Provider)/Private P</w:t>
      </w:r>
      <w:r w:rsidRPr="008D2D57">
        <w:t>artners interested in construction, deployment, operation and maintenance of Broadband Internet Network in key target areas of Webster County, WV as specified.</w:t>
      </w:r>
    </w:p>
    <w:p w14:paraId="70CC2118" w14:textId="77777777" w:rsidR="00496A23" w:rsidRPr="008D2D57" w:rsidRDefault="00496A23" w:rsidP="00496A23">
      <w:pPr>
        <w:pStyle w:val="BodyText"/>
      </w:pPr>
    </w:p>
    <w:p w14:paraId="542189B9" w14:textId="1C64C2C6" w:rsidR="00496A23" w:rsidRPr="008D2D57" w:rsidRDefault="00496A23" w:rsidP="00496A23">
      <w:pPr>
        <w:pStyle w:val="BodyText"/>
      </w:pPr>
      <w:r w:rsidRPr="008D2D57">
        <w:t xml:space="preserve">RFP documents and specifications may be obtained in person from the Webster County EDA PO Box 4, Webster Springs, WV 26288. A copy of the RFP documents can also be downloaded from the </w:t>
      </w:r>
      <w:r w:rsidR="008D2D57">
        <w:t>EDA</w:t>
      </w:r>
      <w:r w:rsidRPr="008D2D57">
        <w:t xml:space="preserve">’s web site at </w:t>
      </w:r>
      <w:hyperlink r:id="rId17" w:history="1">
        <w:r w:rsidR="008D2D57">
          <w:rPr>
            <w:rStyle w:val="Hyperlink"/>
          </w:rPr>
          <w:t>https://www.websterwv.com/</w:t>
        </w:r>
      </w:hyperlink>
      <w:r w:rsidR="008D2D57" w:rsidRPr="008D2D57">
        <w:t xml:space="preserve"> </w:t>
      </w:r>
      <w:r w:rsidRPr="008D2D57">
        <w:t>Inquiries may be made by calling (</w:t>
      </w:r>
      <w:r w:rsidR="008D2D57">
        <w:t>304</w:t>
      </w:r>
      <w:r w:rsidRPr="008D2D57">
        <w:t xml:space="preserve">) </w:t>
      </w:r>
      <w:r w:rsidR="008D2D57">
        <w:t>847</w:t>
      </w:r>
      <w:r w:rsidRPr="008D2D57">
        <w:t>-</w:t>
      </w:r>
      <w:r w:rsidR="008D2D57">
        <w:t>2145</w:t>
      </w:r>
      <w:r w:rsidRPr="008D2D57">
        <w:t>.</w:t>
      </w:r>
    </w:p>
    <w:p w14:paraId="4709177C" w14:textId="77777777" w:rsidR="00496A23" w:rsidRPr="008D2D57" w:rsidRDefault="00496A23" w:rsidP="00496A23">
      <w:pPr>
        <w:pStyle w:val="BodyText"/>
      </w:pPr>
    </w:p>
    <w:p w14:paraId="25AD5B45" w14:textId="674BB1D8" w:rsidR="00496A23" w:rsidRPr="008D2D57" w:rsidRDefault="00496A23" w:rsidP="00496A23">
      <w:pPr>
        <w:pStyle w:val="BodyText"/>
      </w:pPr>
      <w:r w:rsidRPr="008D2D57">
        <w:t xml:space="preserve">All interested respondents must submit a Letter of Intent to the Webster EDA on or before </w:t>
      </w:r>
      <w:r w:rsidRPr="008D2D57">
        <w:rPr>
          <w:b/>
          <w:bCs/>
        </w:rPr>
        <w:t xml:space="preserve">Friday, </w:t>
      </w:r>
      <w:r w:rsidR="005E31A3">
        <w:rPr>
          <w:b/>
          <w:bCs/>
        </w:rPr>
        <w:t xml:space="preserve">June </w:t>
      </w:r>
      <w:r w:rsidR="00B62987">
        <w:rPr>
          <w:b/>
          <w:bCs/>
        </w:rPr>
        <w:t>26</w:t>
      </w:r>
      <w:r w:rsidR="005E31A3" w:rsidRPr="005E31A3">
        <w:rPr>
          <w:b/>
          <w:bCs/>
          <w:vertAlign w:val="superscript"/>
        </w:rPr>
        <w:t>th</w:t>
      </w:r>
      <w:r w:rsidR="008D2D57" w:rsidRPr="008D2D57">
        <w:rPr>
          <w:b/>
          <w:bCs/>
        </w:rPr>
        <w:t>,</w:t>
      </w:r>
      <w:r w:rsidRPr="008D2D57">
        <w:rPr>
          <w:b/>
          <w:bCs/>
        </w:rPr>
        <w:t xml:space="preserve"> 20</w:t>
      </w:r>
      <w:r w:rsidR="008D2D57" w:rsidRPr="008D2D57">
        <w:rPr>
          <w:b/>
          <w:bCs/>
        </w:rPr>
        <w:t>20</w:t>
      </w:r>
      <w:r w:rsidRPr="008D2D57">
        <w:rPr>
          <w:b/>
          <w:bCs/>
        </w:rPr>
        <w:t xml:space="preserve"> at 2:00 P.M.</w:t>
      </w:r>
      <w:r w:rsidRPr="008D2D57">
        <w:t xml:space="preserve"> (local time). Sealed RFP’s must be submitted to the Webster County EDA PO Box 4, Webster Springs, WV 26288 on or before </w:t>
      </w:r>
      <w:r w:rsidR="005E31A3">
        <w:rPr>
          <w:b/>
          <w:bCs/>
        </w:rPr>
        <w:t>Friday</w:t>
      </w:r>
      <w:r w:rsidRPr="008D2D57">
        <w:rPr>
          <w:b/>
          <w:bCs/>
        </w:rPr>
        <w:t xml:space="preserve">, </w:t>
      </w:r>
      <w:r w:rsidR="005E31A3">
        <w:rPr>
          <w:b/>
          <w:bCs/>
        </w:rPr>
        <w:t xml:space="preserve">July </w:t>
      </w:r>
      <w:r w:rsidR="00554770">
        <w:rPr>
          <w:b/>
          <w:bCs/>
        </w:rPr>
        <w:t>24</w:t>
      </w:r>
      <w:r w:rsidR="00554770" w:rsidRPr="00554770">
        <w:rPr>
          <w:b/>
          <w:bCs/>
          <w:vertAlign w:val="superscript"/>
        </w:rPr>
        <w:t>th</w:t>
      </w:r>
      <w:r w:rsidRPr="008D2D57">
        <w:rPr>
          <w:b/>
          <w:bCs/>
        </w:rPr>
        <w:t>, 20</w:t>
      </w:r>
      <w:r w:rsidR="008D2D57">
        <w:rPr>
          <w:b/>
          <w:bCs/>
        </w:rPr>
        <w:t>20</w:t>
      </w:r>
      <w:r w:rsidRPr="008D2D57">
        <w:rPr>
          <w:b/>
          <w:bCs/>
        </w:rPr>
        <w:t xml:space="preserve"> at 2:00 P.M.</w:t>
      </w:r>
      <w:r w:rsidRPr="008D2D57">
        <w:t xml:space="preserve"> (local time).  All respondents are required to submit five (5) copies and an electronic copy or link of their RFP’s documents at the time of submission. All RFP’s submitted should be enclosed in a sealed envelope and clearly marked “Broadband Network RFP” on the outside of the envelope. Any RFP’s received after the time due will not be considered and shall be retained as documentation for the RFP file.</w:t>
      </w:r>
    </w:p>
    <w:p w14:paraId="06933079" w14:textId="77777777" w:rsidR="00496A23" w:rsidRPr="008D2D57" w:rsidRDefault="00496A23" w:rsidP="00496A23">
      <w:pPr>
        <w:pStyle w:val="BodyText"/>
      </w:pPr>
    </w:p>
    <w:p w14:paraId="57B75398" w14:textId="77777777" w:rsidR="00496A23" w:rsidRPr="008D2D57" w:rsidRDefault="00496A23" w:rsidP="00496A23">
      <w:pPr>
        <w:pStyle w:val="BodyText"/>
      </w:pPr>
      <w:r w:rsidRPr="008D2D57">
        <w:t>The Webster County EDA reserves the right to accept or reject any or all RFP’s, to cancel this request for information and to waive technicalities in any part thereof deemed to be in the best interest of Webster County.</w:t>
      </w:r>
    </w:p>
    <w:p w14:paraId="2F0ECC8E" w14:textId="77777777" w:rsidR="00496A23" w:rsidRPr="008D2D57" w:rsidRDefault="00496A23" w:rsidP="00496A23">
      <w:pPr>
        <w:pStyle w:val="BodyText"/>
      </w:pPr>
    </w:p>
    <w:p w14:paraId="65CA315C" w14:textId="77777777" w:rsidR="00496A23" w:rsidRPr="008D2D57" w:rsidRDefault="00496A23" w:rsidP="00496A23">
      <w:pPr>
        <w:pStyle w:val="BodyText"/>
      </w:pPr>
      <w:r w:rsidRPr="008D2D57">
        <w:t>By Order of the Board</w:t>
      </w:r>
    </w:p>
    <w:p w14:paraId="18D48518" w14:textId="77777777" w:rsidR="00496A23" w:rsidRPr="008D2D57" w:rsidRDefault="00496A23" w:rsidP="00496A23">
      <w:pPr>
        <w:pStyle w:val="BodyText"/>
      </w:pPr>
    </w:p>
    <w:p w14:paraId="2C02A810" w14:textId="73ECD6A2" w:rsidR="00496A23" w:rsidRPr="008D2D57" w:rsidRDefault="005E31A3" w:rsidP="00496A23">
      <w:pPr>
        <w:pStyle w:val="BodyText"/>
      </w:pPr>
      <w:r>
        <w:t>Chris Graham</w:t>
      </w:r>
      <w:r w:rsidR="00496A23" w:rsidRPr="008D2D57">
        <w:tab/>
      </w:r>
      <w:r w:rsidR="00496A23" w:rsidRPr="008D2D57">
        <w:tab/>
      </w:r>
      <w:r w:rsidR="00496A23" w:rsidRPr="008D2D57">
        <w:tab/>
      </w:r>
      <w:r w:rsidR="00496A23" w:rsidRPr="008D2D57">
        <w:tab/>
      </w:r>
    </w:p>
    <w:p w14:paraId="7CF62615" w14:textId="77777777" w:rsidR="00496A23" w:rsidRPr="008D2D57" w:rsidRDefault="00496A23" w:rsidP="00496A23">
      <w:pPr>
        <w:pStyle w:val="BodyText"/>
      </w:pPr>
      <w:r w:rsidRPr="008D2D57">
        <w:t>Webster County EDA</w:t>
      </w:r>
    </w:p>
    <w:p w14:paraId="0A1FDD48" w14:textId="77777777" w:rsidR="00496A23" w:rsidRPr="008D2D57" w:rsidRDefault="00496A23" w:rsidP="00496A23">
      <w:pPr>
        <w:pStyle w:val="BodyText"/>
      </w:pPr>
      <w:r w:rsidRPr="008D2D57">
        <w:t xml:space="preserve">PO Box 4 </w:t>
      </w:r>
    </w:p>
    <w:p w14:paraId="5FD8BA94" w14:textId="094AC78E" w:rsidR="00A51D5C" w:rsidRDefault="00496A23" w:rsidP="00496A23">
      <w:pPr>
        <w:pStyle w:val="BodyText"/>
      </w:pPr>
      <w:r w:rsidRPr="008D2D57">
        <w:t>Webster Springs, WV 26288</w:t>
      </w:r>
    </w:p>
    <w:p w14:paraId="14D65773" w14:textId="204B2E24" w:rsidR="00093D4E" w:rsidRPr="008D2D57" w:rsidRDefault="00761E47" w:rsidP="00496A23">
      <w:pPr>
        <w:pStyle w:val="BodyText"/>
      </w:pPr>
      <w:hyperlink r:id="rId18" w:history="1">
        <w:r w:rsidR="00F048B1" w:rsidRPr="00714592">
          <w:rPr>
            <w:rStyle w:val="Hyperlink"/>
          </w:rPr>
          <w:t>wcda@websterwv.com</w:t>
        </w:r>
      </w:hyperlink>
      <w:r w:rsidR="00F048B1">
        <w:tab/>
      </w:r>
    </w:p>
    <w:p w14:paraId="187AB16F" w14:textId="77777777" w:rsidR="00A51D5C" w:rsidRPr="008D2D57" w:rsidRDefault="00A51D5C">
      <w:pPr>
        <w:pStyle w:val="BodyText"/>
        <w:spacing w:before="3" w:after="1"/>
      </w:pPr>
    </w:p>
    <w:p w14:paraId="1ABE2714" w14:textId="77777777" w:rsidR="00A51D5C" w:rsidRDefault="00A51D5C">
      <w:pPr>
        <w:spacing w:line="268" w:lineRule="exact"/>
        <w:rPr>
          <w:sz w:val="24"/>
        </w:rPr>
        <w:sectPr w:rsidR="00A51D5C">
          <w:footerReference w:type="default" r:id="rId19"/>
          <w:pgSz w:w="12240" w:h="15840"/>
          <w:pgMar w:top="1440" w:right="740" w:bottom="900" w:left="720" w:header="0" w:footer="714" w:gutter="0"/>
          <w:pgNumType w:start="2"/>
          <w:cols w:space="720"/>
        </w:sectPr>
      </w:pPr>
    </w:p>
    <w:p w14:paraId="49F71867" w14:textId="77777777" w:rsidR="00E00644" w:rsidRDefault="00E00644">
      <w:pPr>
        <w:spacing w:before="18"/>
        <w:ind w:left="1274" w:right="1253"/>
        <w:jc w:val="center"/>
        <w:rPr>
          <w:b/>
          <w:i/>
          <w:sz w:val="32"/>
        </w:rPr>
      </w:pPr>
    </w:p>
    <w:p w14:paraId="0BEDF6FF" w14:textId="77777777" w:rsidR="00A51D5C" w:rsidRDefault="0046342C">
      <w:pPr>
        <w:spacing w:before="18"/>
        <w:ind w:left="1274" w:right="1253"/>
        <w:jc w:val="center"/>
        <w:rPr>
          <w:b/>
          <w:i/>
          <w:sz w:val="32"/>
        </w:rPr>
      </w:pPr>
      <w:r>
        <w:rPr>
          <w:b/>
          <w:i/>
          <w:sz w:val="32"/>
        </w:rPr>
        <w:t>TABLE OF CONTENTS</w:t>
      </w:r>
    </w:p>
    <w:p w14:paraId="4329481D" w14:textId="77777777" w:rsidR="00A51D5C" w:rsidRDefault="00A51D5C">
      <w:pPr>
        <w:pStyle w:val="BodyText"/>
        <w:rPr>
          <w:b/>
          <w:i/>
          <w:sz w:val="32"/>
        </w:rPr>
      </w:pPr>
    </w:p>
    <w:p w14:paraId="21C05236" w14:textId="77777777" w:rsidR="00A51D5C" w:rsidRDefault="00A51D5C">
      <w:pPr>
        <w:pStyle w:val="BodyText"/>
        <w:rPr>
          <w:b/>
          <w:i/>
          <w:sz w:val="32"/>
        </w:rPr>
      </w:pPr>
    </w:p>
    <w:p w14:paraId="6A1E94A4" w14:textId="77777777" w:rsidR="00A51D5C" w:rsidRDefault="00A51D5C">
      <w:pPr>
        <w:pStyle w:val="BodyText"/>
        <w:spacing w:before="1"/>
        <w:rPr>
          <w:b/>
          <w:i/>
          <w:sz w:val="32"/>
        </w:rPr>
      </w:pPr>
    </w:p>
    <w:sdt>
      <w:sdtPr>
        <w:id w:val="-857735464"/>
        <w:docPartObj>
          <w:docPartGallery w:val="Table of Contents"/>
          <w:docPartUnique/>
        </w:docPartObj>
      </w:sdtPr>
      <w:sdtEndPr/>
      <w:sdtContent>
        <w:p w14:paraId="32394C2B" w14:textId="77777777" w:rsidR="00A51D5C" w:rsidRDefault="00761E47">
          <w:pPr>
            <w:pStyle w:val="TOC1"/>
            <w:numPr>
              <w:ilvl w:val="0"/>
              <w:numId w:val="6"/>
            </w:numPr>
            <w:tabs>
              <w:tab w:val="left" w:pos="1116"/>
              <w:tab w:val="left" w:pos="1117"/>
              <w:tab w:val="right" w:pos="9824"/>
            </w:tabs>
            <w:spacing w:before="1"/>
            <w:ind w:hanging="540"/>
          </w:pPr>
          <w:hyperlink w:anchor="_TOC_250008" w:history="1">
            <w:r w:rsidR="0046342C">
              <w:t>INTRODUCTION</w:t>
            </w:r>
            <w:r w:rsidR="0046342C">
              <w:tab/>
              <w:t>4</w:t>
            </w:r>
          </w:hyperlink>
        </w:p>
        <w:p w14:paraId="5B2BD95F" w14:textId="7A15557C" w:rsidR="00A51D5C" w:rsidRDefault="00761E47">
          <w:pPr>
            <w:pStyle w:val="TOC1"/>
            <w:numPr>
              <w:ilvl w:val="0"/>
              <w:numId w:val="6"/>
            </w:numPr>
            <w:tabs>
              <w:tab w:val="left" w:pos="1116"/>
              <w:tab w:val="left" w:pos="1117"/>
              <w:tab w:val="right" w:pos="9824"/>
            </w:tabs>
            <w:spacing w:before="318"/>
            <w:ind w:hanging="540"/>
          </w:pPr>
          <w:hyperlink w:anchor="_TOC_250007" w:history="1">
            <w:r w:rsidR="0046342C">
              <w:t>PROJECT</w:t>
            </w:r>
            <w:r w:rsidR="0046342C">
              <w:rPr>
                <w:spacing w:val="-2"/>
              </w:rPr>
              <w:t xml:space="preserve"> </w:t>
            </w:r>
            <w:r w:rsidR="00CA450A">
              <w:t>DESCRIPTION</w:t>
            </w:r>
            <w:r w:rsidR="0046342C">
              <w:tab/>
              <w:t>4</w:t>
            </w:r>
          </w:hyperlink>
        </w:p>
        <w:p w14:paraId="3C3F03DA" w14:textId="0D0D7230" w:rsidR="00A51D5C" w:rsidRDefault="00761E47">
          <w:pPr>
            <w:pStyle w:val="TOC1"/>
            <w:numPr>
              <w:ilvl w:val="0"/>
              <w:numId w:val="6"/>
            </w:numPr>
            <w:tabs>
              <w:tab w:val="left" w:pos="1116"/>
              <w:tab w:val="left" w:pos="1117"/>
              <w:tab w:val="right" w:pos="9824"/>
            </w:tabs>
            <w:ind w:hanging="540"/>
          </w:pPr>
          <w:hyperlink w:anchor="_TOC_250006" w:history="1">
            <w:r w:rsidR="00CA450A">
              <w:t>GOALS OF THIS PROCUREMENT</w:t>
            </w:r>
            <w:r w:rsidR="0046342C">
              <w:tab/>
            </w:r>
            <w:r w:rsidR="00CA450A">
              <w:t>5</w:t>
            </w:r>
          </w:hyperlink>
        </w:p>
        <w:p w14:paraId="5883A314" w14:textId="77777777" w:rsidR="00A51D5C" w:rsidRDefault="00761E47">
          <w:pPr>
            <w:pStyle w:val="TOC1"/>
            <w:numPr>
              <w:ilvl w:val="0"/>
              <w:numId w:val="6"/>
            </w:numPr>
            <w:tabs>
              <w:tab w:val="left" w:pos="1116"/>
              <w:tab w:val="left" w:pos="1117"/>
              <w:tab w:val="right" w:pos="9824"/>
            </w:tabs>
            <w:spacing w:before="317"/>
            <w:ind w:hanging="540"/>
          </w:pPr>
          <w:hyperlink w:anchor="_TOC_250005" w:history="1">
            <w:r w:rsidR="0046342C">
              <w:t>PERFORMANCE</w:t>
            </w:r>
            <w:r w:rsidR="0046342C">
              <w:rPr>
                <w:spacing w:val="-2"/>
              </w:rPr>
              <w:t xml:space="preserve"> </w:t>
            </w:r>
            <w:r w:rsidR="0046342C">
              <w:t>EXPECTATIONS</w:t>
            </w:r>
            <w:r w:rsidR="0046342C">
              <w:tab/>
              <w:t>5</w:t>
            </w:r>
          </w:hyperlink>
        </w:p>
        <w:p w14:paraId="4D140AC9" w14:textId="71E77762" w:rsidR="00A51D5C" w:rsidRDefault="00761E47">
          <w:pPr>
            <w:pStyle w:val="TOC1"/>
            <w:numPr>
              <w:ilvl w:val="0"/>
              <w:numId w:val="6"/>
            </w:numPr>
            <w:tabs>
              <w:tab w:val="left" w:pos="1116"/>
              <w:tab w:val="left" w:pos="1117"/>
              <w:tab w:val="right" w:pos="9824"/>
            </w:tabs>
            <w:spacing w:before="319"/>
            <w:ind w:hanging="540"/>
          </w:pPr>
          <w:hyperlink w:anchor="_TOC_250004" w:history="1">
            <w:r w:rsidR="00CA450A">
              <w:t>ORGANIZATION OF THE PROPOSAL</w:t>
            </w:r>
            <w:r w:rsidR="0046342C">
              <w:tab/>
              <w:t>6</w:t>
            </w:r>
          </w:hyperlink>
        </w:p>
        <w:p w14:paraId="2016C2D7" w14:textId="48755485" w:rsidR="00A51D5C" w:rsidRDefault="00761E47">
          <w:pPr>
            <w:pStyle w:val="TOC1"/>
            <w:numPr>
              <w:ilvl w:val="0"/>
              <w:numId w:val="6"/>
            </w:numPr>
            <w:tabs>
              <w:tab w:val="left" w:pos="1117"/>
              <w:tab w:val="right" w:pos="9824"/>
            </w:tabs>
            <w:spacing w:before="319"/>
            <w:ind w:hanging="540"/>
          </w:pPr>
          <w:hyperlink w:anchor="_TOC_250002" w:history="1">
            <w:r w:rsidR="0046342C">
              <w:t>SUBMITTAL OF</w:t>
            </w:r>
            <w:r w:rsidR="0046342C">
              <w:rPr>
                <w:spacing w:val="-5"/>
              </w:rPr>
              <w:t xml:space="preserve"> </w:t>
            </w:r>
            <w:r w:rsidR="0046342C">
              <w:t>THE</w:t>
            </w:r>
            <w:r w:rsidR="0046342C">
              <w:rPr>
                <w:spacing w:val="-2"/>
              </w:rPr>
              <w:t xml:space="preserve"> </w:t>
            </w:r>
            <w:r w:rsidR="0046342C">
              <w:t>PROPOSAL</w:t>
            </w:r>
            <w:r w:rsidR="0046342C">
              <w:tab/>
            </w:r>
            <w:r w:rsidR="000664E4">
              <w:t>8</w:t>
            </w:r>
          </w:hyperlink>
        </w:p>
        <w:p w14:paraId="243D65BC" w14:textId="417BF936" w:rsidR="00A51D5C" w:rsidRDefault="00761E47">
          <w:pPr>
            <w:pStyle w:val="TOC1"/>
            <w:numPr>
              <w:ilvl w:val="0"/>
              <w:numId w:val="6"/>
            </w:numPr>
            <w:tabs>
              <w:tab w:val="left" w:pos="1117"/>
              <w:tab w:val="right" w:pos="9824"/>
            </w:tabs>
            <w:ind w:hanging="540"/>
          </w:pPr>
          <w:hyperlink w:anchor="_TOC_250001" w:history="1">
            <w:r w:rsidR="0046342C">
              <w:t>PROPOSAL</w:t>
            </w:r>
            <w:r w:rsidR="0046342C">
              <w:rPr>
                <w:spacing w:val="-4"/>
              </w:rPr>
              <w:t xml:space="preserve"> </w:t>
            </w:r>
            <w:r w:rsidR="0046342C">
              <w:t>ACCEPTANCE</w:t>
            </w:r>
            <w:r w:rsidR="0046342C">
              <w:tab/>
            </w:r>
            <w:r w:rsidR="000664E4">
              <w:t>9</w:t>
            </w:r>
          </w:hyperlink>
        </w:p>
        <w:p w14:paraId="6274968A" w14:textId="45BF8745" w:rsidR="00A51D5C" w:rsidRDefault="00761E47">
          <w:pPr>
            <w:pStyle w:val="TOC1"/>
            <w:numPr>
              <w:ilvl w:val="0"/>
              <w:numId w:val="6"/>
            </w:numPr>
            <w:tabs>
              <w:tab w:val="left" w:pos="1116"/>
              <w:tab w:val="left" w:pos="1117"/>
              <w:tab w:val="right" w:pos="9824"/>
            </w:tabs>
            <w:spacing w:before="319"/>
            <w:ind w:hanging="540"/>
          </w:pPr>
          <w:hyperlink w:anchor="_TOC_250000" w:history="1">
            <w:r w:rsidR="00E00644">
              <w:t>EDA</w:t>
            </w:r>
            <w:r w:rsidR="0046342C">
              <w:rPr>
                <w:spacing w:val="-2"/>
              </w:rPr>
              <w:t xml:space="preserve"> </w:t>
            </w:r>
            <w:r w:rsidR="0046342C">
              <w:t>REQUIREMENTS</w:t>
            </w:r>
            <w:r w:rsidR="0046342C">
              <w:tab/>
            </w:r>
            <w:r w:rsidR="000664E4">
              <w:t>9</w:t>
            </w:r>
          </w:hyperlink>
        </w:p>
        <w:p w14:paraId="2DC023A5" w14:textId="6B2157C5" w:rsidR="00A51D5C" w:rsidRDefault="00E00644">
          <w:pPr>
            <w:pStyle w:val="TOC1"/>
            <w:numPr>
              <w:ilvl w:val="0"/>
              <w:numId w:val="6"/>
            </w:numPr>
            <w:tabs>
              <w:tab w:val="left" w:pos="1116"/>
              <w:tab w:val="left" w:pos="1117"/>
              <w:tab w:val="right" w:pos="9841"/>
            </w:tabs>
            <w:ind w:hanging="540"/>
          </w:pPr>
          <w:r>
            <w:t>EDA</w:t>
          </w:r>
          <w:r w:rsidR="0046342C">
            <w:t xml:space="preserve"> CRITERIA FOR SELECTING</w:t>
          </w:r>
          <w:r w:rsidR="0046342C">
            <w:rPr>
              <w:spacing w:val="-3"/>
            </w:rPr>
            <w:t xml:space="preserve"> </w:t>
          </w:r>
          <w:r w:rsidR="00F92248">
            <w:t>AN ISP/PRIVATE PARTNER</w:t>
          </w:r>
          <w:r w:rsidR="0046342C">
            <w:tab/>
          </w:r>
          <w:r w:rsidR="000664E4">
            <w:t>10</w:t>
          </w:r>
        </w:p>
        <w:p w14:paraId="3F243FEB" w14:textId="016A5AC2" w:rsidR="00A51D5C" w:rsidRDefault="0046342C">
          <w:pPr>
            <w:pStyle w:val="TOC1"/>
            <w:numPr>
              <w:ilvl w:val="0"/>
              <w:numId w:val="6"/>
            </w:numPr>
            <w:tabs>
              <w:tab w:val="left" w:pos="1116"/>
              <w:tab w:val="left" w:pos="1117"/>
              <w:tab w:val="right" w:pos="9841"/>
            </w:tabs>
            <w:spacing w:before="319"/>
            <w:ind w:hanging="540"/>
          </w:pPr>
          <w:r>
            <w:t>SELECTION</w:t>
          </w:r>
          <w:r>
            <w:rPr>
              <w:spacing w:val="-2"/>
            </w:rPr>
            <w:t xml:space="preserve"> </w:t>
          </w:r>
          <w:r>
            <w:t>PROCESS</w:t>
          </w:r>
          <w:r>
            <w:tab/>
            <w:t>1</w:t>
          </w:r>
          <w:r w:rsidR="000664E4">
            <w:t>0</w:t>
          </w:r>
        </w:p>
        <w:p w14:paraId="6CB4DF14" w14:textId="71893497" w:rsidR="00A51D5C" w:rsidRDefault="0046342C">
          <w:pPr>
            <w:pStyle w:val="TOC1"/>
            <w:numPr>
              <w:ilvl w:val="0"/>
              <w:numId w:val="6"/>
            </w:numPr>
            <w:tabs>
              <w:tab w:val="left" w:pos="1116"/>
              <w:tab w:val="left" w:pos="1117"/>
              <w:tab w:val="right" w:pos="9841"/>
            </w:tabs>
            <w:ind w:hanging="540"/>
          </w:pPr>
          <w:r>
            <w:t>LIMITATIONS</w:t>
          </w:r>
          <w:r>
            <w:tab/>
            <w:t>1</w:t>
          </w:r>
          <w:r w:rsidR="000664E4">
            <w:t>1</w:t>
          </w:r>
        </w:p>
        <w:p w14:paraId="71DEF1C2" w14:textId="7AD99B3A" w:rsidR="00A51D5C" w:rsidRDefault="0046342C">
          <w:pPr>
            <w:pStyle w:val="TOC1"/>
            <w:numPr>
              <w:ilvl w:val="0"/>
              <w:numId w:val="6"/>
            </w:numPr>
            <w:tabs>
              <w:tab w:val="left" w:pos="1117"/>
              <w:tab w:val="right" w:pos="9841"/>
            </w:tabs>
            <w:spacing w:before="319"/>
            <w:ind w:hanging="540"/>
            <w:rPr>
              <w:rFonts w:ascii="Arial"/>
              <w:sz w:val="24"/>
            </w:rPr>
          </w:pPr>
          <w:r>
            <w:t>ATTACHMENTS</w:t>
          </w:r>
          <w:r>
            <w:tab/>
            <w:t>1</w:t>
          </w:r>
          <w:r w:rsidR="000664E4">
            <w:t>1</w:t>
          </w:r>
        </w:p>
      </w:sdtContent>
    </w:sdt>
    <w:p w14:paraId="10ED841C" w14:textId="77777777" w:rsidR="00A51D5C" w:rsidRDefault="00A51D5C">
      <w:pPr>
        <w:rPr>
          <w:rFonts w:ascii="Arial"/>
          <w:sz w:val="24"/>
        </w:rPr>
        <w:sectPr w:rsidR="00A51D5C">
          <w:pgSz w:w="12240" w:h="15840"/>
          <w:pgMar w:top="1420" w:right="740" w:bottom="920" w:left="720" w:header="0" w:footer="714" w:gutter="0"/>
          <w:cols w:space="720"/>
        </w:sectPr>
      </w:pPr>
    </w:p>
    <w:p w14:paraId="617B3CB9" w14:textId="77A7BB56" w:rsidR="002E5F57" w:rsidRDefault="00786FD3" w:rsidP="002E5F57">
      <w:pPr>
        <w:spacing w:before="28"/>
        <w:ind w:right="70"/>
        <w:jc w:val="center"/>
        <w:rPr>
          <w:sz w:val="36"/>
        </w:rPr>
      </w:pPr>
      <w:r>
        <w:rPr>
          <w:sz w:val="36"/>
        </w:rPr>
        <w:lastRenderedPageBreak/>
        <w:t>WEBSTER COU</w:t>
      </w:r>
      <w:r w:rsidR="00410302">
        <w:rPr>
          <w:sz w:val="36"/>
        </w:rPr>
        <w:t>N</w:t>
      </w:r>
      <w:r>
        <w:rPr>
          <w:sz w:val="36"/>
        </w:rPr>
        <w:t xml:space="preserve">TY BROADBAND INITIATIVE: </w:t>
      </w:r>
    </w:p>
    <w:p w14:paraId="50A5D0E1" w14:textId="4FD55EE5" w:rsidR="00786FD3" w:rsidRDefault="00786FD3" w:rsidP="002E5F57">
      <w:pPr>
        <w:spacing w:before="28"/>
        <w:ind w:right="70"/>
        <w:jc w:val="center"/>
        <w:rPr>
          <w:sz w:val="36"/>
        </w:rPr>
      </w:pPr>
      <w:r>
        <w:rPr>
          <w:sz w:val="36"/>
        </w:rPr>
        <w:t>PHASE II CONSTRUCTION</w:t>
      </w:r>
    </w:p>
    <w:p w14:paraId="12E70A9A" w14:textId="4850938A" w:rsidR="00A51D5C" w:rsidRDefault="0046342C" w:rsidP="00C31592">
      <w:pPr>
        <w:spacing w:before="291" w:line="276" w:lineRule="auto"/>
        <w:ind w:right="-14" w:firstLine="2"/>
        <w:jc w:val="center"/>
        <w:rPr>
          <w:b/>
          <w:sz w:val="28"/>
        </w:rPr>
      </w:pPr>
      <w:r>
        <w:rPr>
          <w:b/>
          <w:sz w:val="28"/>
        </w:rPr>
        <w:t>REQUEST FOR PROPOSALS</w:t>
      </w:r>
    </w:p>
    <w:p w14:paraId="448E6946" w14:textId="77777777" w:rsidR="00A51D5C" w:rsidRDefault="00A51D5C">
      <w:pPr>
        <w:pStyle w:val="BodyText"/>
        <w:spacing w:before="8"/>
        <w:rPr>
          <w:b/>
          <w:sz w:val="39"/>
        </w:rPr>
      </w:pPr>
    </w:p>
    <w:p w14:paraId="3EC42782" w14:textId="77777777" w:rsidR="00495F02" w:rsidRDefault="0046342C" w:rsidP="00495F02">
      <w:pPr>
        <w:pStyle w:val="Heading1"/>
        <w:numPr>
          <w:ilvl w:val="0"/>
          <w:numId w:val="5"/>
        </w:numPr>
        <w:tabs>
          <w:tab w:val="left" w:pos="936"/>
          <w:tab w:val="left" w:pos="937"/>
        </w:tabs>
        <w:spacing w:line="341" w:lineRule="exact"/>
        <w:ind w:hanging="584"/>
        <w:jc w:val="left"/>
      </w:pPr>
      <w:bookmarkStart w:id="9" w:name="_TOC_250008"/>
      <w:bookmarkEnd w:id="9"/>
      <w:r>
        <w:t>INTRODUCTION</w:t>
      </w:r>
      <w:r w:rsidR="00495F02">
        <w:t xml:space="preserve"> &amp; PROJECT</w:t>
      </w:r>
      <w:r w:rsidR="00495F02">
        <w:rPr>
          <w:spacing w:val="-1"/>
        </w:rPr>
        <w:t xml:space="preserve"> </w:t>
      </w:r>
      <w:r w:rsidR="00495F02">
        <w:t>PURPOSE</w:t>
      </w:r>
    </w:p>
    <w:p w14:paraId="37F3B330" w14:textId="3946FBE9" w:rsidR="00A51D5C" w:rsidRDefault="0046342C">
      <w:pPr>
        <w:pStyle w:val="BodyText"/>
        <w:ind w:left="936" w:right="193"/>
        <w:jc w:val="both"/>
      </w:pPr>
      <w:bookmarkStart w:id="10" w:name="_Hlk30769308"/>
      <w:r>
        <w:t xml:space="preserve">The </w:t>
      </w:r>
      <w:r w:rsidR="00496A23">
        <w:t>Webster County EDA (“EDA”)</w:t>
      </w:r>
      <w:r>
        <w:t xml:space="preserve"> is seeking proposals from qualified respondents interested in providing</w:t>
      </w:r>
      <w:r>
        <w:rPr>
          <w:spacing w:val="-10"/>
        </w:rPr>
        <w:t xml:space="preserve"> </w:t>
      </w:r>
      <w:r>
        <w:t>the</w:t>
      </w:r>
      <w:r>
        <w:rPr>
          <w:spacing w:val="-6"/>
        </w:rPr>
        <w:t xml:space="preserve"> </w:t>
      </w:r>
      <w:r>
        <w:t>services</w:t>
      </w:r>
      <w:r>
        <w:rPr>
          <w:spacing w:val="-7"/>
        </w:rPr>
        <w:t xml:space="preserve"> </w:t>
      </w:r>
      <w:r>
        <w:t>as</w:t>
      </w:r>
      <w:r>
        <w:rPr>
          <w:spacing w:val="-11"/>
        </w:rPr>
        <w:t xml:space="preserve"> </w:t>
      </w:r>
      <w:r>
        <w:t>described</w:t>
      </w:r>
      <w:r>
        <w:rPr>
          <w:spacing w:val="-8"/>
        </w:rPr>
        <w:t xml:space="preserve"> </w:t>
      </w:r>
      <w:r>
        <w:t>in</w:t>
      </w:r>
      <w:r>
        <w:rPr>
          <w:spacing w:val="-8"/>
        </w:rPr>
        <w:t xml:space="preserve"> </w:t>
      </w:r>
      <w:r>
        <w:t>this</w:t>
      </w:r>
      <w:r>
        <w:rPr>
          <w:spacing w:val="-9"/>
        </w:rPr>
        <w:t xml:space="preserve"> </w:t>
      </w:r>
      <w:r>
        <w:t>request</w:t>
      </w:r>
      <w:r>
        <w:rPr>
          <w:spacing w:val="-11"/>
        </w:rPr>
        <w:t xml:space="preserve"> </w:t>
      </w:r>
      <w:r>
        <w:t>for</w:t>
      </w:r>
      <w:r>
        <w:rPr>
          <w:spacing w:val="-8"/>
        </w:rPr>
        <w:t xml:space="preserve"> </w:t>
      </w:r>
      <w:r>
        <w:t>proposals</w:t>
      </w:r>
      <w:r>
        <w:rPr>
          <w:spacing w:val="-9"/>
        </w:rPr>
        <w:t xml:space="preserve"> </w:t>
      </w:r>
      <w:r>
        <w:t>(“RFP”).</w:t>
      </w:r>
      <w:r>
        <w:rPr>
          <w:spacing w:val="-11"/>
        </w:rPr>
        <w:t xml:space="preserve"> </w:t>
      </w:r>
      <w:r>
        <w:t>The</w:t>
      </w:r>
      <w:r>
        <w:rPr>
          <w:spacing w:val="-9"/>
        </w:rPr>
        <w:t xml:space="preserve"> </w:t>
      </w:r>
      <w:r>
        <w:t>primary</w:t>
      </w:r>
      <w:r>
        <w:rPr>
          <w:spacing w:val="-9"/>
        </w:rPr>
        <w:t xml:space="preserve"> </w:t>
      </w:r>
      <w:r>
        <w:t>purpose</w:t>
      </w:r>
      <w:r>
        <w:rPr>
          <w:spacing w:val="-9"/>
        </w:rPr>
        <w:t xml:space="preserve"> </w:t>
      </w:r>
      <w:r>
        <w:t>of</w:t>
      </w:r>
      <w:r>
        <w:rPr>
          <w:spacing w:val="-7"/>
        </w:rPr>
        <w:t xml:space="preserve"> </w:t>
      </w:r>
      <w:r>
        <w:t xml:space="preserve">the </w:t>
      </w:r>
      <w:r w:rsidR="00495F02">
        <w:t>project is</w:t>
      </w:r>
      <w:r>
        <w:t xml:space="preserve"> </w:t>
      </w:r>
      <w:r w:rsidR="00495F02">
        <w:t>to deploy a fiber and/or fixed wireless solution that will provide the businesses and residents of the project areas with broadband services of at least 25/3 Mbps.</w:t>
      </w:r>
    </w:p>
    <w:bookmarkEnd w:id="10"/>
    <w:p w14:paraId="1B2E06BD" w14:textId="77777777" w:rsidR="00A51D5C" w:rsidRDefault="00A51D5C">
      <w:pPr>
        <w:pStyle w:val="BodyText"/>
        <w:spacing w:before="8"/>
        <w:rPr>
          <w:sz w:val="27"/>
        </w:rPr>
      </w:pPr>
    </w:p>
    <w:p w14:paraId="44F7CFC3" w14:textId="77777777" w:rsidR="00A51D5C" w:rsidRDefault="00A51D5C">
      <w:pPr>
        <w:pStyle w:val="BodyText"/>
        <w:spacing w:before="1"/>
      </w:pPr>
    </w:p>
    <w:p w14:paraId="71EA3CD6" w14:textId="77777777" w:rsidR="00A51D5C" w:rsidRDefault="0046342C">
      <w:pPr>
        <w:pStyle w:val="Heading1"/>
        <w:numPr>
          <w:ilvl w:val="0"/>
          <w:numId w:val="5"/>
        </w:numPr>
        <w:tabs>
          <w:tab w:val="left" w:pos="936"/>
          <w:tab w:val="left" w:pos="937"/>
        </w:tabs>
        <w:spacing w:line="341" w:lineRule="exact"/>
        <w:ind w:hanging="658"/>
        <w:jc w:val="left"/>
      </w:pPr>
      <w:bookmarkStart w:id="11" w:name="_TOC_250006"/>
      <w:r>
        <w:t>PROJECT</w:t>
      </w:r>
      <w:r>
        <w:rPr>
          <w:spacing w:val="-1"/>
        </w:rPr>
        <w:t xml:space="preserve"> </w:t>
      </w:r>
      <w:bookmarkEnd w:id="11"/>
      <w:r>
        <w:t>DESCRIPTION</w:t>
      </w:r>
    </w:p>
    <w:p w14:paraId="52F1089A" w14:textId="2510ABBB" w:rsidR="00495F02" w:rsidRDefault="00495F02" w:rsidP="00495F02">
      <w:pPr>
        <w:pStyle w:val="BodyText"/>
        <w:ind w:left="990"/>
        <w:jc w:val="both"/>
      </w:pPr>
      <w:r>
        <w:t>The proposed Broadband project will bring a cost effective broadband network into the heart of the Webster County, inc</w:t>
      </w:r>
      <w:r w:rsidR="00A539C3">
        <w:t xml:space="preserve">luding Webster Springs, Parcoal, </w:t>
      </w:r>
      <w:r>
        <w:t xml:space="preserve">Curtin, Cowen, </w:t>
      </w:r>
      <w:r w:rsidR="00A30D4A">
        <w:t xml:space="preserve">Bolair, </w:t>
      </w:r>
      <w:r>
        <w:t>Upper</w:t>
      </w:r>
      <w:r w:rsidR="00A539C3">
        <w:t xml:space="preserve"> G</w:t>
      </w:r>
      <w:r>
        <w:t xml:space="preserve">lade and Camden-on-Gauley. This procurement process, as mandated by the requirements for federally funded publicly owned projects, is being completed to procure a qualified provider for the purpose of installing a “Middle-Mile” Licensed GigE Microwave on existing towers to bring the internet close to the cities and towns located in the proposed service area. The procured provider will also use fixed wireless and fiber to deliver high speed internet to the local businesses and residents of the proposed project area. </w:t>
      </w:r>
    </w:p>
    <w:p w14:paraId="586D5C18" w14:textId="77777777" w:rsidR="00495F02" w:rsidRDefault="00495F02" w:rsidP="00495F02">
      <w:pPr>
        <w:pStyle w:val="BodyText"/>
        <w:ind w:left="990"/>
        <w:jc w:val="both"/>
      </w:pPr>
    </w:p>
    <w:p w14:paraId="3E61A971" w14:textId="03E3E24D" w:rsidR="00495F02" w:rsidRDefault="00495F02" w:rsidP="00495F02">
      <w:pPr>
        <w:pStyle w:val="BodyText"/>
        <w:ind w:left="990"/>
        <w:jc w:val="both"/>
      </w:pPr>
      <w:r>
        <w:t xml:space="preserve">The project will consist of three primary towers each all 180 feet in height, the primary towers include: </w:t>
      </w:r>
    </w:p>
    <w:p w14:paraId="43AE383B" w14:textId="77777777" w:rsidR="00495F02" w:rsidRDefault="00495F02" w:rsidP="00495F02">
      <w:pPr>
        <w:pStyle w:val="BodyText"/>
        <w:ind w:left="990"/>
        <w:jc w:val="both"/>
      </w:pPr>
      <w:r>
        <w:t>•</w:t>
      </w:r>
      <w:r>
        <w:tab/>
        <w:t xml:space="preserve">Existing DHHR tower near Webster Springs </w:t>
      </w:r>
    </w:p>
    <w:p w14:paraId="0DB003A8" w14:textId="77777777" w:rsidR="00495F02" w:rsidRDefault="00495F02" w:rsidP="00495F02">
      <w:pPr>
        <w:pStyle w:val="BodyText"/>
        <w:ind w:left="990"/>
        <w:jc w:val="both"/>
      </w:pPr>
      <w:r>
        <w:t>•</w:t>
      </w:r>
      <w:r>
        <w:tab/>
        <w:t xml:space="preserve">Existing DHHR tower near Craigsville </w:t>
      </w:r>
    </w:p>
    <w:p w14:paraId="3488FDCD" w14:textId="77777777" w:rsidR="00495F02" w:rsidRDefault="00495F02" w:rsidP="00495F02">
      <w:pPr>
        <w:pStyle w:val="BodyText"/>
        <w:ind w:left="990"/>
        <w:jc w:val="both"/>
      </w:pPr>
      <w:r>
        <w:t>•</w:t>
      </w:r>
      <w:r>
        <w:tab/>
        <w:t>New tower to be constructed near Cowen</w:t>
      </w:r>
    </w:p>
    <w:p w14:paraId="3018C264" w14:textId="77777777" w:rsidR="00495F02" w:rsidRDefault="00495F02" w:rsidP="00495F02">
      <w:pPr>
        <w:pStyle w:val="BodyText"/>
        <w:ind w:left="990"/>
        <w:jc w:val="both"/>
      </w:pPr>
    </w:p>
    <w:p w14:paraId="067D7D0A" w14:textId="40E6357E" w:rsidR="00495F02" w:rsidRDefault="00495F02" w:rsidP="00495F02">
      <w:pPr>
        <w:pStyle w:val="BodyText"/>
        <w:ind w:left="990"/>
        <w:jc w:val="both"/>
      </w:pPr>
      <w:r>
        <w:t xml:space="preserve">In addition to the three primary towers, the proposed project will also include six (6) relay towers all 90 feet in height. The relay towers will be placed throughout the project area, the procured ISP should make the final decision as to where the relay towers are to be located. </w:t>
      </w:r>
    </w:p>
    <w:p w14:paraId="5A9F0155" w14:textId="77777777" w:rsidR="00495F02" w:rsidRDefault="00495F02" w:rsidP="00495F02">
      <w:pPr>
        <w:pStyle w:val="BodyText"/>
        <w:ind w:left="990"/>
        <w:jc w:val="both"/>
      </w:pPr>
    </w:p>
    <w:p w14:paraId="0315005E" w14:textId="235CB431" w:rsidR="00786FD3" w:rsidRDefault="00495F02" w:rsidP="00786FD3">
      <w:pPr>
        <w:pStyle w:val="BodyText"/>
        <w:ind w:left="990"/>
        <w:jc w:val="both"/>
      </w:pPr>
      <w:bookmarkStart w:id="12" w:name="_Hlk30769385"/>
      <w:r>
        <w:t xml:space="preserve">Towers will be constructed in strategic locations.  Access roads and power will need to be put in place. New and existing towers will not only support the middle mile microwave backhaul but the last-mile multipoint network to the business and residential users. The Webster Broadband project envisions utilizing licensed frequencies for the middle mile to ensure reliability. The use of </w:t>
      </w:r>
      <w:r w:rsidR="00786FD3">
        <w:t>multi-frequency systems</w:t>
      </w:r>
      <w:r>
        <w:t xml:space="preserve"> should be used </w:t>
      </w:r>
      <w:r w:rsidR="00A30D4A">
        <w:t xml:space="preserve">to </w:t>
      </w:r>
      <w:r>
        <w:t xml:space="preserve">deliver the data to business and residential clients. </w:t>
      </w:r>
      <w:r w:rsidR="00786FD3">
        <w:t>Preliminary planning indicated that the proposed project should use a mixture of CBRS and TV White Space equipment for last-mile distribution.</w:t>
      </w:r>
    </w:p>
    <w:p w14:paraId="38C35AFD" w14:textId="77777777" w:rsidR="00495F02" w:rsidRDefault="00495F02" w:rsidP="00495F02">
      <w:pPr>
        <w:pStyle w:val="BodyText"/>
        <w:ind w:left="990"/>
        <w:jc w:val="both"/>
      </w:pPr>
    </w:p>
    <w:p w14:paraId="0BF2A131" w14:textId="6FFB961B" w:rsidR="00A51D5C" w:rsidRDefault="00495F02" w:rsidP="00806FE3">
      <w:pPr>
        <w:pStyle w:val="BodyText"/>
        <w:ind w:left="990"/>
        <w:jc w:val="both"/>
      </w:pPr>
      <w:r>
        <w:t xml:space="preserve">The proposed project will be working on a three-year time frame with an anticipated start date of September 2020 and an anticipated completion date of September 2023. </w:t>
      </w:r>
    </w:p>
    <w:p w14:paraId="628C5DFE" w14:textId="77777777" w:rsidR="00CA450A" w:rsidRPr="00806FE3" w:rsidRDefault="00CA450A" w:rsidP="00806FE3">
      <w:pPr>
        <w:pStyle w:val="BodyText"/>
        <w:ind w:left="990"/>
        <w:jc w:val="both"/>
      </w:pPr>
    </w:p>
    <w:bookmarkEnd w:id="12"/>
    <w:p w14:paraId="761E8115" w14:textId="7D80F1F5" w:rsidR="00A51D5C" w:rsidRDefault="00BD5743">
      <w:pPr>
        <w:pStyle w:val="Heading1"/>
        <w:numPr>
          <w:ilvl w:val="0"/>
          <w:numId w:val="5"/>
        </w:numPr>
        <w:tabs>
          <w:tab w:val="left" w:pos="936"/>
          <w:tab w:val="left" w:pos="937"/>
        </w:tabs>
        <w:spacing w:line="341" w:lineRule="exact"/>
        <w:ind w:hanging="675"/>
        <w:jc w:val="left"/>
      </w:pPr>
      <w:r>
        <w:lastRenderedPageBreak/>
        <w:t>GOALS OF THIS PROCUREMENT</w:t>
      </w:r>
    </w:p>
    <w:p w14:paraId="5AA84671" w14:textId="77777777" w:rsidR="00A51D5C" w:rsidRDefault="00A51D5C">
      <w:pPr>
        <w:pStyle w:val="BodyText"/>
        <w:spacing w:before="1"/>
      </w:pPr>
    </w:p>
    <w:p w14:paraId="04A34A13" w14:textId="27E27E70" w:rsidR="00A51D5C" w:rsidRDefault="00D34D26">
      <w:pPr>
        <w:pStyle w:val="Heading2"/>
      </w:pPr>
      <w:r>
        <w:t>Funding Availability</w:t>
      </w:r>
    </w:p>
    <w:p w14:paraId="3719678E" w14:textId="77955C24" w:rsidR="00D34D26" w:rsidRPr="00D34D26" w:rsidRDefault="00806FE3">
      <w:pPr>
        <w:pStyle w:val="Heading2"/>
        <w:rPr>
          <w:b w:val="0"/>
          <w:bCs w:val="0"/>
        </w:rPr>
      </w:pPr>
      <w:r>
        <w:rPr>
          <w:b w:val="0"/>
          <w:bCs w:val="0"/>
        </w:rPr>
        <w:t xml:space="preserve">The EDA has </w:t>
      </w:r>
      <w:r w:rsidR="00E24BD3">
        <w:rPr>
          <w:b w:val="0"/>
          <w:bCs w:val="0"/>
        </w:rPr>
        <w:t>been awarded</w:t>
      </w:r>
      <w:r>
        <w:rPr>
          <w:b w:val="0"/>
          <w:bCs w:val="0"/>
        </w:rPr>
        <w:t xml:space="preserve"> Appalachian Region Commission (ARC) funds for this project.</w:t>
      </w:r>
    </w:p>
    <w:p w14:paraId="2A7BA1F7" w14:textId="77777777" w:rsidR="00A51D5C" w:rsidRDefault="00A51D5C">
      <w:pPr>
        <w:pStyle w:val="BodyText"/>
        <w:spacing w:before="11"/>
        <w:rPr>
          <w:sz w:val="23"/>
        </w:rPr>
      </w:pPr>
    </w:p>
    <w:p w14:paraId="6401394D" w14:textId="00638BDF" w:rsidR="00A51D5C" w:rsidRDefault="00D34D26">
      <w:pPr>
        <w:pStyle w:val="Heading2"/>
      </w:pPr>
      <w:r>
        <w:t>Technical Goals</w:t>
      </w:r>
    </w:p>
    <w:p w14:paraId="289A9782" w14:textId="56695E8A" w:rsidR="007D6D17" w:rsidRDefault="007D6D17" w:rsidP="007D6D17">
      <w:pPr>
        <w:pStyle w:val="BodyText"/>
        <w:ind w:left="936" w:right="191"/>
        <w:jc w:val="both"/>
      </w:pPr>
      <w:bookmarkStart w:id="13" w:name="_Hlk30769486"/>
      <w:r>
        <w:t>The Webster County Broadband Initiative is proposed a</w:t>
      </w:r>
      <w:r w:rsidR="002E5F57">
        <w:t>s</w:t>
      </w:r>
      <w:r>
        <w:t xml:space="preserve"> a predominately fixed wireless broadband solution using a combination of Citizens Broadband Radio Service (CBRS) and TV White Space (TVWS) to provide service of at least 25/3 (25 MBPS upload &amp; 3 MBPS download) to customers in rural Webster County.  The project will target the areas of Camden-on-Gauley, Cowen, </w:t>
      </w:r>
      <w:r w:rsidR="00A30D4A">
        <w:t xml:space="preserve">Bolair, </w:t>
      </w:r>
      <w:r>
        <w:t>Upperglade, Webster Springs and Parcoal/Curtin.</w:t>
      </w:r>
    </w:p>
    <w:p w14:paraId="4DB31FA8" w14:textId="77777777" w:rsidR="007D6D17" w:rsidRDefault="007D6D17" w:rsidP="007D6D17">
      <w:pPr>
        <w:pStyle w:val="BodyText"/>
        <w:ind w:left="936" w:right="191"/>
        <w:jc w:val="both"/>
      </w:pPr>
    </w:p>
    <w:p w14:paraId="6BD24A2B" w14:textId="088258DD" w:rsidR="007D6D17" w:rsidRDefault="007D6D17" w:rsidP="007D6D17">
      <w:pPr>
        <w:pStyle w:val="BodyText"/>
        <w:ind w:left="936" w:right="191"/>
        <w:jc w:val="both"/>
      </w:pPr>
      <w:r>
        <w:t>The project proposes to utilize two existing towers that are part of the West Virginia Statewide Interoperable Radio Network (SIRN).  These two towers will be supplement</w:t>
      </w:r>
      <w:r w:rsidR="004B753A">
        <w:t>ed</w:t>
      </w:r>
      <w:r>
        <w:t xml:space="preserve"> by a third primary tower proposed to be located in Cowen, WV. These towers are located as follows:</w:t>
      </w:r>
    </w:p>
    <w:p w14:paraId="010BFD83" w14:textId="77777777" w:rsidR="007D6D17" w:rsidRDefault="007D6D17" w:rsidP="007D6D17">
      <w:pPr>
        <w:pStyle w:val="BodyText"/>
        <w:ind w:left="936" w:right="191"/>
        <w:jc w:val="both"/>
      </w:pPr>
    </w:p>
    <w:p w14:paraId="7D74412A" w14:textId="3A9B7E00" w:rsidR="007D6D17" w:rsidRDefault="007D6D17" w:rsidP="007D6D17">
      <w:pPr>
        <w:pStyle w:val="BodyText"/>
        <w:numPr>
          <w:ilvl w:val="0"/>
          <w:numId w:val="13"/>
        </w:numPr>
        <w:ind w:right="191"/>
        <w:jc w:val="both"/>
      </w:pPr>
      <w:r>
        <w:t>Webster Springs Tower (Webster County)</w:t>
      </w:r>
    </w:p>
    <w:p w14:paraId="6FF4D7AC" w14:textId="418E6B5B" w:rsidR="007D6D17" w:rsidRDefault="007D6D17" w:rsidP="007D6D17">
      <w:pPr>
        <w:pStyle w:val="BodyText"/>
        <w:numPr>
          <w:ilvl w:val="1"/>
          <w:numId w:val="13"/>
        </w:numPr>
        <w:ind w:right="191"/>
        <w:jc w:val="both"/>
      </w:pPr>
      <w:r>
        <w:t>Latitude – 38-28-04.0N</w:t>
      </w:r>
    </w:p>
    <w:p w14:paraId="1F02E596" w14:textId="13D05C9E" w:rsidR="007D6D17" w:rsidRDefault="007D6D17" w:rsidP="007D6D17">
      <w:pPr>
        <w:pStyle w:val="BodyText"/>
        <w:numPr>
          <w:ilvl w:val="1"/>
          <w:numId w:val="13"/>
        </w:numPr>
        <w:ind w:right="191"/>
        <w:jc w:val="both"/>
      </w:pPr>
      <w:r>
        <w:t>Longitude – 080-25-15.6W</w:t>
      </w:r>
    </w:p>
    <w:p w14:paraId="4D2E67F5" w14:textId="3B7DCBAD" w:rsidR="007D6D17" w:rsidRDefault="007D6D17" w:rsidP="007D6D17">
      <w:pPr>
        <w:pStyle w:val="BodyText"/>
        <w:numPr>
          <w:ilvl w:val="1"/>
          <w:numId w:val="13"/>
        </w:numPr>
        <w:ind w:right="191"/>
        <w:jc w:val="both"/>
      </w:pPr>
      <w:r>
        <w:t>Ground Elevation = 2900 feet ASL</w:t>
      </w:r>
    </w:p>
    <w:p w14:paraId="08571240" w14:textId="63FB811D" w:rsidR="007D6D17" w:rsidRDefault="007D6D17" w:rsidP="007D6D17">
      <w:pPr>
        <w:pStyle w:val="BodyText"/>
        <w:numPr>
          <w:ilvl w:val="1"/>
          <w:numId w:val="13"/>
        </w:numPr>
        <w:ind w:right="191"/>
        <w:jc w:val="both"/>
      </w:pPr>
      <w:r>
        <w:t>Total Height = 212 feet (per ASR Data)</w:t>
      </w:r>
    </w:p>
    <w:p w14:paraId="0F63D87A" w14:textId="42952A80" w:rsidR="007D6D17" w:rsidRDefault="007D6D17" w:rsidP="007D6D17">
      <w:pPr>
        <w:pStyle w:val="BodyText"/>
        <w:numPr>
          <w:ilvl w:val="0"/>
          <w:numId w:val="13"/>
        </w:numPr>
        <w:ind w:right="191"/>
        <w:jc w:val="both"/>
      </w:pPr>
      <w:r>
        <w:t>Craigsville Tower (Nicholas County)</w:t>
      </w:r>
    </w:p>
    <w:p w14:paraId="04746EC8" w14:textId="6F8C38BA" w:rsidR="007D6D17" w:rsidRDefault="007D6D17" w:rsidP="007D6D17">
      <w:pPr>
        <w:pStyle w:val="BodyText"/>
        <w:numPr>
          <w:ilvl w:val="1"/>
          <w:numId w:val="13"/>
        </w:numPr>
        <w:ind w:right="191"/>
        <w:jc w:val="both"/>
      </w:pPr>
      <w:r>
        <w:t>Latitude – 38-21-30.7N</w:t>
      </w:r>
    </w:p>
    <w:p w14:paraId="01CA9373" w14:textId="71693BAB" w:rsidR="007D6D17" w:rsidRDefault="007D6D17" w:rsidP="007D6D17">
      <w:pPr>
        <w:pStyle w:val="BodyText"/>
        <w:numPr>
          <w:ilvl w:val="1"/>
          <w:numId w:val="13"/>
        </w:numPr>
        <w:ind w:right="191"/>
        <w:jc w:val="both"/>
      </w:pPr>
      <w:r>
        <w:t>Longitude – 080-38-46.4W</w:t>
      </w:r>
    </w:p>
    <w:p w14:paraId="53875D5F" w14:textId="6D22F1F3" w:rsidR="007D6D17" w:rsidRDefault="007D6D17" w:rsidP="007D6D17">
      <w:pPr>
        <w:pStyle w:val="BodyText"/>
        <w:numPr>
          <w:ilvl w:val="1"/>
          <w:numId w:val="13"/>
        </w:numPr>
        <w:ind w:right="191"/>
        <w:jc w:val="both"/>
      </w:pPr>
      <w:r>
        <w:t>Ground Elevation = 2880 feet ASL</w:t>
      </w:r>
    </w:p>
    <w:p w14:paraId="0B15E101" w14:textId="70A8E798" w:rsidR="007D6D17" w:rsidRDefault="007D6D17" w:rsidP="007D6D17">
      <w:pPr>
        <w:pStyle w:val="BodyText"/>
        <w:numPr>
          <w:ilvl w:val="1"/>
          <w:numId w:val="13"/>
        </w:numPr>
        <w:ind w:right="191"/>
        <w:jc w:val="both"/>
      </w:pPr>
      <w:r>
        <w:t>Total Height = 420 feet (per ASR data)</w:t>
      </w:r>
    </w:p>
    <w:p w14:paraId="6165A586" w14:textId="1AC996DA" w:rsidR="007D6D17" w:rsidRDefault="007D6D17" w:rsidP="007D6D17">
      <w:pPr>
        <w:pStyle w:val="BodyText"/>
        <w:numPr>
          <w:ilvl w:val="0"/>
          <w:numId w:val="13"/>
        </w:numPr>
        <w:ind w:right="191"/>
        <w:jc w:val="both"/>
      </w:pPr>
      <w:r>
        <w:t>Proposed Cowen Tower</w:t>
      </w:r>
    </w:p>
    <w:p w14:paraId="138BEE6F" w14:textId="42ACDA93" w:rsidR="007D6D17" w:rsidRDefault="007D6D17" w:rsidP="007D6D17">
      <w:pPr>
        <w:pStyle w:val="BodyText"/>
        <w:numPr>
          <w:ilvl w:val="1"/>
          <w:numId w:val="13"/>
        </w:numPr>
        <w:ind w:right="191"/>
        <w:jc w:val="both"/>
      </w:pPr>
      <w:r>
        <w:t>Latitude – 38-24-32.7N</w:t>
      </w:r>
    </w:p>
    <w:p w14:paraId="7A46C940" w14:textId="7C4A07C6" w:rsidR="007D6D17" w:rsidRDefault="007D6D17" w:rsidP="007D6D17">
      <w:pPr>
        <w:pStyle w:val="BodyText"/>
        <w:numPr>
          <w:ilvl w:val="1"/>
          <w:numId w:val="13"/>
        </w:numPr>
        <w:ind w:right="191"/>
        <w:jc w:val="both"/>
      </w:pPr>
      <w:r>
        <w:t>Longitude – 080-32-54.0W</w:t>
      </w:r>
    </w:p>
    <w:p w14:paraId="08A38D8C" w14:textId="3F1936FC" w:rsidR="007D6D17" w:rsidRDefault="007D6D17" w:rsidP="007D6D17">
      <w:pPr>
        <w:pStyle w:val="BodyText"/>
        <w:numPr>
          <w:ilvl w:val="1"/>
          <w:numId w:val="13"/>
        </w:numPr>
        <w:ind w:right="191"/>
        <w:jc w:val="both"/>
      </w:pPr>
      <w:r>
        <w:t>Ground Elevation = 2610 feet ASL</w:t>
      </w:r>
    </w:p>
    <w:p w14:paraId="0579D98D" w14:textId="455F255B" w:rsidR="007D6D17" w:rsidRDefault="007D6D17" w:rsidP="007D6D17">
      <w:pPr>
        <w:pStyle w:val="BodyText"/>
        <w:numPr>
          <w:ilvl w:val="1"/>
          <w:numId w:val="13"/>
        </w:numPr>
        <w:ind w:right="191"/>
        <w:jc w:val="both"/>
      </w:pPr>
      <w:r>
        <w:t>Proposed Height = 180 feet</w:t>
      </w:r>
    </w:p>
    <w:p w14:paraId="5100B7A2" w14:textId="77777777" w:rsidR="00A4017B" w:rsidRDefault="00A4017B" w:rsidP="007D6D17">
      <w:pPr>
        <w:pStyle w:val="BodyText"/>
        <w:ind w:left="936" w:right="191"/>
        <w:jc w:val="both"/>
      </w:pPr>
    </w:p>
    <w:p w14:paraId="2E9BB7B6" w14:textId="6D28CB00" w:rsidR="007D6D17" w:rsidRDefault="007D6D17" w:rsidP="007D6D17">
      <w:pPr>
        <w:pStyle w:val="BodyText"/>
        <w:ind w:left="936" w:right="191"/>
        <w:jc w:val="both"/>
      </w:pPr>
      <w:r>
        <w:t>In order to serve areas that are hidden from the viewshed of the above three towers, six additional relay towers are proposed.  These towers are to be no more than 90 feet tall and are proposed to be located near the following communities:  Camden-On-Gauley, Upperglade (x2), Cowen, Webster Springs and Parcoal-Curtin.</w:t>
      </w:r>
    </w:p>
    <w:p w14:paraId="26E39184" w14:textId="77777777" w:rsidR="007D6D17" w:rsidRDefault="007D6D17" w:rsidP="007D6D17">
      <w:pPr>
        <w:pStyle w:val="BodyText"/>
        <w:ind w:left="936" w:right="191"/>
        <w:jc w:val="both"/>
      </w:pPr>
    </w:p>
    <w:p w14:paraId="3DED6DB2" w14:textId="0DB87156" w:rsidR="00786FD3" w:rsidRDefault="007D6D17" w:rsidP="007D6D17">
      <w:pPr>
        <w:pStyle w:val="BodyText"/>
        <w:ind w:left="936" w:right="191"/>
        <w:jc w:val="both"/>
      </w:pPr>
      <w:r>
        <w:t xml:space="preserve">There is limited access to redundant, gigabit level fiber network in the project area.  In order to get reliable Internet backhaul for this project, a middle-mile network is required.  The most likely means to provide Internet backhaul for the proposed last-mile network is via a licensed gigabit microwave wireless solution.  Without knowing the </w:t>
      </w:r>
      <w:r w:rsidR="00A4017B">
        <w:t>precise</w:t>
      </w:r>
      <w:r>
        <w:t xml:space="preserve"> source for the redundant middle-mile network, it is anticipated that a minimum of six point-to-point microwave links will be required.</w:t>
      </w:r>
    </w:p>
    <w:bookmarkEnd w:id="13"/>
    <w:p w14:paraId="5638DDAA" w14:textId="77777777" w:rsidR="00C31592" w:rsidRDefault="00C31592">
      <w:pPr>
        <w:pStyle w:val="Heading2"/>
        <w:spacing w:before="39"/>
      </w:pPr>
    </w:p>
    <w:p w14:paraId="57E24F5D" w14:textId="77777777" w:rsidR="00CA450A" w:rsidRDefault="00CA450A">
      <w:pPr>
        <w:pStyle w:val="Heading2"/>
        <w:spacing w:before="39"/>
      </w:pPr>
    </w:p>
    <w:p w14:paraId="1EF0F66D" w14:textId="05F97A0B" w:rsidR="00A51D5C" w:rsidRDefault="00D34D26">
      <w:pPr>
        <w:pStyle w:val="Heading2"/>
        <w:spacing w:before="39"/>
      </w:pPr>
      <w:r>
        <w:lastRenderedPageBreak/>
        <w:t>Financial Goals</w:t>
      </w:r>
    </w:p>
    <w:p w14:paraId="58CA5403" w14:textId="0C7FAC7A" w:rsidR="00806FE3" w:rsidRDefault="00437A4E" w:rsidP="0044699A">
      <w:pPr>
        <w:pStyle w:val="Heading2"/>
        <w:spacing w:before="39"/>
        <w:jc w:val="both"/>
        <w:rPr>
          <w:b w:val="0"/>
          <w:bCs w:val="0"/>
        </w:rPr>
      </w:pPr>
      <w:r>
        <w:rPr>
          <w:b w:val="0"/>
          <w:bCs w:val="0"/>
        </w:rPr>
        <w:t>The EDA seeks a</w:t>
      </w:r>
      <w:r w:rsidR="0019209E">
        <w:rPr>
          <w:b w:val="0"/>
          <w:bCs w:val="0"/>
        </w:rPr>
        <w:t>n ISP/Private Partner</w:t>
      </w:r>
      <w:r>
        <w:rPr>
          <w:b w:val="0"/>
          <w:bCs w:val="0"/>
        </w:rPr>
        <w:t xml:space="preserve"> who is</w:t>
      </w:r>
      <w:r w:rsidRPr="00437A4E">
        <w:rPr>
          <w:b w:val="0"/>
          <w:bCs w:val="0"/>
        </w:rPr>
        <w:t xml:space="preserve"> willing and financially able to share financial risk with the County in building and operating the proposed network. The County desires a Partner that will collaborate with it to pursue </w:t>
      </w:r>
      <w:r>
        <w:rPr>
          <w:b w:val="0"/>
          <w:bCs w:val="0"/>
        </w:rPr>
        <w:t xml:space="preserve">additional </w:t>
      </w:r>
      <w:r w:rsidRPr="00437A4E">
        <w:rPr>
          <w:b w:val="0"/>
          <w:bCs w:val="0"/>
        </w:rPr>
        <w:t>state and federal funding to expand broadband access and capacity to meet current and future demand.</w:t>
      </w:r>
    </w:p>
    <w:p w14:paraId="2B607A20" w14:textId="748FF646" w:rsidR="00C31592" w:rsidRDefault="0044699A" w:rsidP="00C31592">
      <w:pPr>
        <w:pStyle w:val="Heading2"/>
        <w:spacing w:before="39"/>
        <w:jc w:val="both"/>
        <w:rPr>
          <w:b w:val="0"/>
          <w:bCs w:val="0"/>
        </w:rPr>
      </w:pPr>
      <w:r>
        <w:rPr>
          <w:b w:val="0"/>
          <w:bCs w:val="0"/>
        </w:rPr>
        <w:t>The local match requirements to satisfy the required funds needed to award the ARC portion of the project cost shall be provided by the selected respondent through this RFP.  The local match requirement is 20% of the total project budget.</w:t>
      </w:r>
      <w:r w:rsidR="00C31592">
        <w:rPr>
          <w:b w:val="0"/>
          <w:bCs w:val="0"/>
        </w:rPr>
        <w:t xml:space="preserve"> </w:t>
      </w:r>
      <w:r w:rsidR="00C31592" w:rsidRPr="00C31592">
        <w:rPr>
          <w:bCs w:val="0"/>
        </w:rPr>
        <w:t>The estimated construction budget is $2,420,</w:t>
      </w:r>
      <w:r w:rsidR="009A36D5">
        <w:rPr>
          <w:bCs w:val="0"/>
        </w:rPr>
        <w:t>1</w:t>
      </w:r>
      <w:r w:rsidR="00C31592" w:rsidRPr="00C31592">
        <w:rPr>
          <w:bCs w:val="0"/>
        </w:rPr>
        <w:t>00.  The anticipated 20% match is $484,0</w:t>
      </w:r>
      <w:r w:rsidR="00750C7C">
        <w:rPr>
          <w:bCs w:val="0"/>
        </w:rPr>
        <w:t>2</w:t>
      </w:r>
      <w:r w:rsidR="00C31592" w:rsidRPr="00C31592">
        <w:rPr>
          <w:bCs w:val="0"/>
        </w:rPr>
        <w:t>0</w:t>
      </w:r>
      <w:r w:rsidR="00C31592" w:rsidRPr="00C31592">
        <w:rPr>
          <w:b w:val="0"/>
          <w:bCs w:val="0"/>
        </w:rPr>
        <w:t>.</w:t>
      </w:r>
    </w:p>
    <w:p w14:paraId="3885E8D0" w14:textId="77777777" w:rsidR="00806FE3" w:rsidRDefault="00806FE3">
      <w:pPr>
        <w:pStyle w:val="BodyText"/>
      </w:pPr>
    </w:p>
    <w:p w14:paraId="77683BEC" w14:textId="6D835465" w:rsidR="00A51D5C" w:rsidRDefault="00D34D26">
      <w:pPr>
        <w:pStyle w:val="Heading2"/>
      </w:pPr>
      <w:r>
        <w:t>Service Goals</w:t>
      </w:r>
    </w:p>
    <w:p w14:paraId="62499C2D" w14:textId="649DFDE9" w:rsidR="0044699A" w:rsidRPr="0044699A" w:rsidRDefault="0044699A" w:rsidP="0044699A">
      <w:pPr>
        <w:pStyle w:val="Heading2"/>
        <w:jc w:val="both"/>
        <w:rPr>
          <w:b w:val="0"/>
          <w:bCs w:val="0"/>
        </w:rPr>
      </w:pPr>
      <w:r w:rsidRPr="0044699A">
        <w:rPr>
          <w:b w:val="0"/>
          <w:bCs w:val="0"/>
        </w:rPr>
        <w:t xml:space="preserve">The </w:t>
      </w:r>
      <w:r>
        <w:rPr>
          <w:b w:val="0"/>
          <w:bCs w:val="0"/>
        </w:rPr>
        <w:t>EDA</w:t>
      </w:r>
      <w:r w:rsidRPr="0044699A">
        <w:rPr>
          <w:b w:val="0"/>
          <w:bCs w:val="0"/>
        </w:rPr>
        <w:t xml:space="preserve"> seeks a</w:t>
      </w:r>
      <w:r w:rsidR="0019209E">
        <w:rPr>
          <w:b w:val="0"/>
          <w:bCs w:val="0"/>
        </w:rPr>
        <w:t>n ISP/Private Partner</w:t>
      </w:r>
      <w:r w:rsidRPr="0044699A">
        <w:rPr>
          <w:b w:val="0"/>
          <w:bCs w:val="0"/>
        </w:rPr>
        <w:t xml:space="preserve"> who will deliver broadband services that meet at minimum the</w:t>
      </w:r>
      <w:r>
        <w:rPr>
          <w:b w:val="0"/>
          <w:bCs w:val="0"/>
        </w:rPr>
        <w:t xml:space="preserve"> </w:t>
      </w:r>
      <w:r w:rsidRPr="0044699A">
        <w:rPr>
          <w:b w:val="0"/>
          <w:bCs w:val="0"/>
        </w:rPr>
        <w:t xml:space="preserve">current FCC definition of broadband (25Mbps/3Mbps) to any customer in unserved areas. The </w:t>
      </w:r>
      <w:r>
        <w:rPr>
          <w:b w:val="0"/>
          <w:bCs w:val="0"/>
        </w:rPr>
        <w:t>EDA</w:t>
      </w:r>
      <w:r w:rsidRPr="0044699A">
        <w:rPr>
          <w:b w:val="0"/>
          <w:bCs w:val="0"/>
        </w:rPr>
        <w:t xml:space="preserve"> desires cost-effective services that are reasonably priced given the target market. The network should be neutral and non-discriminatory regarding applications, websites, type of use, and type of end-user device.  The Partner should not impose caps on a user’s total upload and download data capacity.  The </w:t>
      </w:r>
      <w:r>
        <w:rPr>
          <w:b w:val="0"/>
          <w:bCs w:val="0"/>
        </w:rPr>
        <w:t>EDA</w:t>
      </w:r>
      <w:r w:rsidRPr="0044699A">
        <w:rPr>
          <w:b w:val="0"/>
          <w:bCs w:val="0"/>
        </w:rPr>
        <w:t xml:space="preserve"> desires a network that encourages increased Internet use to enable economically desirable activities such as home-based business, telework, telemedicine, and distance learning.  </w:t>
      </w:r>
    </w:p>
    <w:p w14:paraId="60F3678C" w14:textId="1F30DB5C" w:rsidR="00786FD3" w:rsidRDefault="00786FD3">
      <w:pPr>
        <w:rPr>
          <w:sz w:val="24"/>
          <w:szCs w:val="24"/>
        </w:rPr>
      </w:pPr>
    </w:p>
    <w:p w14:paraId="74D8470A" w14:textId="77777777" w:rsidR="00A51D5C" w:rsidRDefault="0046342C">
      <w:pPr>
        <w:pStyle w:val="Heading1"/>
        <w:numPr>
          <w:ilvl w:val="0"/>
          <w:numId w:val="5"/>
        </w:numPr>
        <w:tabs>
          <w:tab w:val="left" w:pos="936"/>
          <w:tab w:val="left" w:pos="937"/>
        </w:tabs>
        <w:spacing w:line="339" w:lineRule="exact"/>
        <w:ind w:hanging="600"/>
        <w:jc w:val="left"/>
      </w:pPr>
      <w:bookmarkStart w:id="14" w:name="_TOC_250004"/>
      <w:r>
        <w:t>SCOPE OF</w:t>
      </w:r>
      <w:r>
        <w:rPr>
          <w:spacing w:val="-5"/>
        </w:rPr>
        <w:t xml:space="preserve"> </w:t>
      </w:r>
      <w:bookmarkEnd w:id="14"/>
      <w:r>
        <w:t>SERVICES</w:t>
      </w:r>
    </w:p>
    <w:p w14:paraId="282A3B07" w14:textId="3D7437B1" w:rsidR="00A51D5C" w:rsidRDefault="00C808E0">
      <w:pPr>
        <w:pStyle w:val="BodyText"/>
        <w:spacing w:line="242" w:lineRule="auto"/>
        <w:ind w:left="936"/>
      </w:pPr>
      <w:bookmarkStart w:id="15" w:name="_Hlk30769798"/>
      <w:r>
        <w:t>Proposers</w:t>
      </w:r>
      <w:r w:rsidR="0046342C">
        <w:t xml:space="preserve"> must submit a detailed scope of work outlining the project plan, tasks, scheduling, and milestone events. </w:t>
      </w:r>
      <w:r>
        <w:t xml:space="preserve"> S</w:t>
      </w:r>
      <w:r w:rsidR="0046342C">
        <w:t>ervices are expected to include, at a minimum, the following:</w:t>
      </w:r>
    </w:p>
    <w:p w14:paraId="772740B3" w14:textId="6C33A581" w:rsidR="00A51D5C" w:rsidRDefault="00C808E0">
      <w:pPr>
        <w:pStyle w:val="ListParagraph"/>
        <w:numPr>
          <w:ilvl w:val="1"/>
          <w:numId w:val="5"/>
        </w:numPr>
        <w:tabs>
          <w:tab w:val="left" w:pos="1832"/>
        </w:tabs>
        <w:spacing w:line="289" w:lineRule="exact"/>
        <w:ind w:hanging="180"/>
        <w:rPr>
          <w:sz w:val="24"/>
        </w:rPr>
      </w:pPr>
      <w:r>
        <w:rPr>
          <w:sz w:val="24"/>
        </w:rPr>
        <w:t>Assist in p</w:t>
      </w:r>
      <w:r w:rsidR="0046342C">
        <w:rPr>
          <w:sz w:val="24"/>
        </w:rPr>
        <w:t>rovide system</w:t>
      </w:r>
      <w:r w:rsidR="0046342C">
        <w:rPr>
          <w:spacing w:val="-8"/>
          <w:sz w:val="24"/>
        </w:rPr>
        <w:t xml:space="preserve"> </w:t>
      </w:r>
      <w:r w:rsidR="0046342C">
        <w:rPr>
          <w:sz w:val="24"/>
        </w:rPr>
        <w:t>design</w:t>
      </w:r>
    </w:p>
    <w:p w14:paraId="14613F1A" w14:textId="0AA658C8" w:rsidR="00C808E0" w:rsidRDefault="00C808E0" w:rsidP="00C808E0">
      <w:pPr>
        <w:pStyle w:val="ListParagraph"/>
        <w:numPr>
          <w:ilvl w:val="2"/>
          <w:numId w:val="5"/>
        </w:numPr>
        <w:tabs>
          <w:tab w:val="left" w:pos="1832"/>
        </w:tabs>
        <w:spacing w:line="289" w:lineRule="exact"/>
        <w:rPr>
          <w:sz w:val="24"/>
        </w:rPr>
      </w:pPr>
      <w:r>
        <w:rPr>
          <w:sz w:val="24"/>
        </w:rPr>
        <w:t>Thompson &amp; Litton (T&amp;L) has been procured to provide all design &amp; permitting for the project.  The selected firm shall work with T&amp;L to complete the network design.</w:t>
      </w:r>
    </w:p>
    <w:bookmarkEnd w:id="15"/>
    <w:p w14:paraId="37EA05F8" w14:textId="75C3A627" w:rsidR="00A51D5C" w:rsidRDefault="0046342C">
      <w:pPr>
        <w:pStyle w:val="ListParagraph"/>
        <w:numPr>
          <w:ilvl w:val="1"/>
          <w:numId w:val="5"/>
        </w:numPr>
        <w:tabs>
          <w:tab w:val="left" w:pos="1832"/>
        </w:tabs>
        <w:ind w:right="235" w:hanging="180"/>
        <w:rPr>
          <w:sz w:val="24"/>
        </w:rPr>
      </w:pPr>
      <w:r>
        <w:rPr>
          <w:sz w:val="24"/>
        </w:rPr>
        <w:t>Provide</w:t>
      </w:r>
      <w:r>
        <w:rPr>
          <w:spacing w:val="-1"/>
          <w:sz w:val="24"/>
        </w:rPr>
        <w:t xml:space="preserve"> </w:t>
      </w:r>
      <w:r>
        <w:rPr>
          <w:sz w:val="24"/>
        </w:rPr>
        <w:t>all</w:t>
      </w:r>
      <w:r>
        <w:rPr>
          <w:spacing w:val="2"/>
          <w:sz w:val="24"/>
        </w:rPr>
        <w:t xml:space="preserve"> </w:t>
      </w:r>
      <w:r>
        <w:rPr>
          <w:sz w:val="24"/>
        </w:rPr>
        <w:t>necessary</w:t>
      </w:r>
      <w:r>
        <w:rPr>
          <w:spacing w:val="-7"/>
          <w:sz w:val="24"/>
        </w:rPr>
        <w:t xml:space="preserve"> </w:t>
      </w:r>
      <w:r>
        <w:rPr>
          <w:sz w:val="24"/>
        </w:rPr>
        <w:t>equipment</w:t>
      </w:r>
      <w:r>
        <w:rPr>
          <w:spacing w:val="-5"/>
          <w:sz w:val="24"/>
        </w:rPr>
        <w:t xml:space="preserve"> </w:t>
      </w:r>
      <w:r>
        <w:rPr>
          <w:sz w:val="24"/>
        </w:rPr>
        <w:t>including</w:t>
      </w:r>
      <w:r>
        <w:rPr>
          <w:spacing w:val="-7"/>
          <w:sz w:val="24"/>
        </w:rPr>
        <w:t xml:space="preserve"> </w:t>
      </w:r>
      <w:r>
        <w:rPr>
          <w:sz w:val="24"/>
        </w:rPr>
        <w:t>access</w:t>
      </w:r>
      <w:r>
        <w:rPr>
          <w:spacing w:val="-4"/>
          <w:sz w:val="24"/>
        </w:rPr>
        <w:t xml:space="preserve"> </w:t>
      </w:r>
      <w:r>
        <w:rPr>
          <w:sz w:val="24"/>
        </w:rPr>
        <w:t>points,</w:t>
      </w:r>
      <w:r>
        <w:rPr>
          <w:spacing w:val="-3"/>
          <w:sz w:val="24"/>
        </w:rPr>
        <w:t xml:space="preserve"> </w:t>
      </w:r>
      <w:r>
        <w:rPr>
          <w:sz w:val="24"/>
        </w:rPr>
        <w:t>antennas,</w:t>
      </w:r>
      <w:r>
        <w:rPr>
          <w:spacing w:val="-9"/>
          <w:sz w:val="24"/>
        </w:rPr>
        <w:t xml:space="preserve"> </w:t>
      </w:r>
      <w:r>
        <w:rPr>
          <w:sz w:val="24"/>
        </w:rPr>
        <w:t>cpe’s,</w:t>
      </w:r>
      <w:r>
        <w:rPr>
          <w:spacing w:val="-4"/>
          <w:sz w:val="24"/>
        </w:rPr>
        <w:t xml:space="preserve"> </w:t>
      </w:r>
      <w:r>
        <w:rPr>
          <w:sz w:val="24"/>
        </w:rPr>
        <w:t>power</w:t>
      </w:r>
      <w:r>
        <w:rPr>
          <w:spacing w:val="-6"/>
          <w:sz w:val="24"/>
        </w:rPr>
        <w:t xml:space="preserve"> </w:t>
      </w:r>
      <w:r>
        <w:rPr>
          <w:sz w:val="24"/>
        </w:rPr>
        <w:t xml:space="preserve">supplies, </w:t>
      </w:r>
      <w:r w:rsidR="00C808E0">
        <w:rPr>
          <w:sz w:val="24"/>
        </w:rPr>
        <w:t xml:space="preserve">fiber, generators, </w:t>
      </w:r>
      <w:r>
        <w:rPr>
          <w:sz w:val="24"/>
        </w:rPr>
        <w:t>etc.</w:t>
      </w:r>
    </w:p>
    <w:p w14:paraId="4E2BBE4B" w14:textId="7DBEECCF" w:rsidR="00A51D5C" w:rsidRDefault="0046342C">
      <w:pPr>
        <w:pStyle w:val="ListParagraph"/>
        <w:numPr>
          <w:ilvl w:val="1"/>
          <w:numId w:val="5"/>
        </w:numPr>
        <w:tabs>
          <w:tab w:val="left" w:pos="1878"/>
        </w:tabs>
        <w:ind w:right="235" w:hanging="180"/>
        <w:rPr>
          <w:sz w:val="24"/>
        </w:rPr>
      </w:pPr>
      <w:r>
        <w:rPr>
          <w:sz w:val="24"/>
        </w:rPr>
        <w:t xml:space="preserve">Provide all installation services for all equipment </w:t>
      </w:r>
    </w:p>
    <w:p w14:paraId="208FBE68" w14:textId="0A0F53FF" w:rsidR="00C808E0" w:rsidRDefault="004D14FF">
      <w:pPr>
        <w:pStyle w:val="ListParagraph"/>
        <w:numPr>
          <w:ilvl w:val="1"/>
          <w:numId w:val="5"/>
        </w:numPr>
        <w:tabs>
          <w:tab w:val="left" w:pos="1878"/>
        </w:tabs>
        <w:ind w:right="235" w:hanging="180"/>
        <w:rPr>
          <w:sz w:val="24"/>
        </w:rPr>
      </w:pPr>
      <w:r>
        <w:rPr>
          <w:sz w:val="24"/>
        </w:rPr>
        <w:t>Provide all operation and maintenance of the system</w:t>
      </w:r>
    </w:p>
    <w:p w14:paraId="42AB7C23" w14:textId="77777777" w:rsidR="00A51D5C" w:rsidRDefault="00A51D5C">
      <w:pPr>
        <w:pStyle w:val="BodyText"/>
        <w:spacing w:before="9"/>
        <w:rPr>
          <w:sz w:val="27"/>
        </w:rPr>
      </w:pPr>
    </w:p>
    <w:p w14:paraId="47C61545" w14:textId="77777777" w:rsidR="00A51D5C" w:rsidRDefault="0046342C">
      <w:pPr>
        <w:pStyle w:val="Heading1"/>
        <w:numPr>
          <w:ilvl w:val="0"/>
          <w:numId w:val="5"/>
        </w:numPr>
        <w:tabs>
          <w:tab w:val="left" w:pos="936"/>
          <w:tab w:val="left" w:pos="937"/>
        </w:tabs>
        <w:ind w:hanging="675"/>
        <w:jc w:val="left"/>
      </w:pPr>
      <w:bookmarkStart w:id="16" w:name="_TOC_250003"/>
      <w:r>
        <w:t>ORGANIZATION OF THE</w:t>
      </w:r>
      <w:r>
        <w:rPr>
          <w:spacing w:val="-4"/>
        </w:rPr>
        <w:t xml:space="preserve"> </w:t>
      </w:r>
      <w:bookmarkEnd w:id="16"/>
      <w:r>
        <w:t>PROPOSAL</w:t>
      </w:r>
    </w:p>
    <w:p w14:paraId="152AC7A5" w14:textId="0A3D1F1C" w:rsidR="00A51D5C" w:rsidRDefault="0046342C">
      <w:pPr>
        <w:pStyle w:val="BodyText"/>
        <w:spacing w:before="1"/>
        <w:ind w:left="936" w:right="173"/>
      </w:pPr>
      <w:r>
        <w:t xml:space="preserve">The organization of the proposed scope of work is described in this section of the Proposal guidelines. The proposal shall be limited to 10 pages, exclusive of pre-printed resumes, and similar material that the proposing firm believes will aid in determining its qualifications for the project. The following guidelines must be followed by all potential </w:t>
      </w:r>
      <w:r w:rsidR="0019209E" w:rsidRPr="0019209E">
        <w:t>ISP/Private Partner</w:t>
      </w:r>
      <w:r w:rsidR="0019209E">
        <w:t>s</w:t>
      </w:r>
      <w:r>
        <w:t>.</w:t>
      </w:r>
    </w:p>
    <w:p w14:paraId="2539B4AC" w14:textId="77777777" w:rsidR="00A51D5C" w:rsidRDefault="00A51D5C">
      <w:pPr>
        <w:pStyle w:val="BodyText"/>
        <w:spacing w:before="11"/>
        <w:rPr>
          <w:sz w:val="23"/>
        </w:rPr>
      </w:pPr>
    </w:p>
    <w:p w14:paraId="31D4F903" w14:textId="77777777" w:rsidR="00A51D5C" w:rsidRDefault="0046342C">
      <w:pPr>
        <w:pStyle w:val="ListParagraph"/>
        <w:numPr>
          <w:ilvl w:val="0"/>
          <w:numId w:val="4"/>
        </w:numPr>
        <w:tabs>
          <w:tab w:val="left" w:pos="1476"/>
          <w:tab w:val="left" w:pos="1477"/>
        </w:tabs>
        <w:ind w:hanging="559"/>
        <w:rPr>
          <w:sz w:val="24"/>
        </w:rPr>
      </w:pPr>
      <w:r>
        <w:rPr>
          <w:sz w:val="24"/>
          <w:u w:val="single"/>
        </w:rPr>
        <w:t>General</w:t>
      </w:r>
      <w:r>
        <w:rPr>
          <w:spacing w:val="-1"/>
          <w:sz w:val="24"/>
          <w:u w:val="single"/>
        </w:rPr>
        <w:t xml:space="preserve"> </w:t>
      </w:r>
      <w:r>
        <w:rPr>
          <w:sz w:val="24"/>
          <w:u w:val="single"/>
        </w:rPr>
        <w:t>Provisions</w:t>
      </w:r>
    </w:p>
    <w:p w14:paraId="5261A95A" w14:textId="77777777" w:rsidR="00A51D5C" w:rsidRDefault="0046342C">
      <w:pPr>
        <w:pStyle w:val="BodyText"/>
        <w:spacing w:before="1"/>
        <w:ind w:left="1476"/>
      </w:pPr>
      <w:r>
        <w:t>Responses to this RFP must include the following information:</w:t>
      </w:r>
    </w:p>
    <w:p w14:paraId="07AAC38E" w14:textId="77777777" w:rsidR="00A51D5C" w:rsidRDefault="0046342C">
      <w:pPr>
        <w:pStyle w:val="ListParagraph"/>
        <w:numPr>
          <w:ilvl w:val="1"/>
          <w:numId w:val="4"/>
        </w:numPr>
        <w:tabs>
          <w:tab w:val="left" w:pos="2468"/>
        </w:tabs>
        <w:rPr>
          <w:sz w:val="24"/>
        </w:rPr>
      </w:pPr>
      <w:r>
        <w:rPr>
          <w:sz w:val="24"/>
        </w:rPr>
        <w:t>The name, address and telephone number of the proposing</w:t>
      </w:r>
      <w:r>
        <w:rPr>
          <w:spacing w:val="-34"/>
          <w:sz w:val="24"/>
        </w:rPr>
        <w:t xml:space="preserve"> </w:t>
      </w:r>
      <w:r>
        <w:rPr>
          <w:sz w:val="24"/>
        </w:rPr>
        <w:t>firm.</w:t>
      </w:r>
    </w:p>
    <w:p w14:paraId="3D1CDA9B" w14:textId="77777777" w:rsidR="00A51D5C" w:rsidRDefault="0046342C">
      <w:pPr>
        <w:pStyle w:val="ListParagraph"/>
        <w:numPr>
          <w:ilvl w:val="1"/>
          <w:numId w:val="4"/>
        </w:numPr>
        <w:tabs>
          <w:tab w:val="left" w:pos="2468"/>
        </w:tabs>
        <w:ind w:right="326"/>
        <w:jc w:val="both"/>
        <w:rPr>
          <w:sz w:val="24"/>
        </w:rPr>
      </w:pPr>
      <w:r>
        <w:rPr>
          <w:sz w:val="24"/>
        </w:rPr>
        <w:t>Identification of the individuals and/or vendors comprising the project team for this project and what specific role each will take in completing the</w:t>
      </w:r>
      <w:r>
        <w:rPr>
          <w:spacing w:val="-28"/>
          <w:sz w:val="24"/>
        </w:rPr>
        <w:t xml:space="preserve"> </w:t>
      </w:r>
      <w:r>
        <w:rPr>
          <w:sz w:val="24"/>
        </w:rPr>
        <w:t>work.</w:t>
      </w:r>
    </w:p>
    <w:p w14:paraId="16FB32BE" w14:textId="77777777" w:rsidR="00A51D5C" w:rsidRDefault="0046342C">
      <w:pPr>
        <w:pStyle w:val="ListParagraph"/>
        <w:numPr>
          <w:ilvl w:val="1"/>
          <w:numId w:val="4"/>
        </w:numPr>
        <w:tabs>
          <w:tab w:val="left" w:pos="2468"/>
        </w:tabs>
        <w:ind w:right="325"/>
        <w:jc w:val="both"/>
        <w:rPr>
          <w:sz w:val="24"/>
        </w:rPr>
      </w:pPr>
      <w:r>
        <w:rPr>
          <w:sz w:val="24"/>
        </w:rPr>
        <w:t xml:space="preserve">A summary of your experience completing similar projects. Please provide examples of the design, equipment and results of these projects. Also include any </w:t>
      </w:r>
      <w:r>
        <w:rPr>
          <w:sz w:val="24"/>
        </w:rPr>
        <w:lastRenderedPageBreak/>
        <w:t>names, addresses and phone numbers of clients involved with these</w:t>
      </w:r>
      <w:r>
        <w:rPr>
          <w:spacing w:val="38"/>
          <w:sz w:val="24"/>
        </w:rPr>
        <w:t xml:space="preserve"> </w:t>
      </w:r>
      <w:r>
        <w:rPr>
          <w:sz w:val="24"/>
        </w:rPr>
        <w:t>projects.</w:t>
      </w:r>
    </w:p>
    <w:p w14:paraId="67058D07" w14:textId="2DB32B08" w:rsidR="00A51D5C" w:rsidRDefault="00620079">
      <w:pPr>
        <w:pStyle w:val="ListParagraph"/>
        <w:numPr>
          <w:ilvl w:val="1"/>
          <w:numId w:val="4"/>
        </w:numPr>
        <w:tabs>
          <w:tab w:val="left" w:pos="2468"/>
        </w:tabs>
        <w:spacing w:before="39"/>
        <w:ind w:right="334"/>
        <w:jc w:val="both"/>
        <w:rPr>
          <w:sz w:val="24"/>
        </w:rPr>
      </w:pPr>
      <w:r>
        <w:rPr>
          <w:sz w:val="24"/>
        </w:rPr>
        <w:t xml:space="preserve">A </w:t>
      </w:r>
      <w:r w:rsidR="0046342C">
        <w:rPr>
          <w:sz w:val="24"/>
        </w:rPr>
        <w:t>detailed work plan describing your approach to design, installation, testing and training.</w:t>
      </w:r>
      <w:r w:rsidR="0046342C">
        <w:rPr>
          <w:spacing w:val="-6"/>
          <w:sz w:val="24"/>
        </w:rPr>
        <w:t xml:space="preserve"> </w:t>
      </w:r>
      <w:r w:rsidR="0046342C">
        <w:rPr>
          <w:sz w:val="24"/>
        </w:rPr>
        <w:t>The</w:t>
      </w:r>
      <w:r w:rsidR="0046342C">
        <w:rPr>
          <w:spacing w:val="-4"/>
          <w:sz w:val="24"/>
        </w:rPr>
        <w:t xml:space="preserve"> </w:t>
      </w:r>
      <w:r w:rsidR="0046342C">
        <w:rPr>
          <w:sz w:val="24"/>
        </w:rPr>
        <w:t>description</w:t>
      </w:r>
      <w:r w:rsidR="0046342C">
        <w:rPr>
          <w:spacing w:val="-1"/>
          <w:sz w:val="24"/>
        </w:rPr>
        <w:t xml:space="preserve"> </w:t>
      </w:r>
      <w:r w:rsidR="0046342C">
        <w:rPr>
          <w:sz w:val="24"/>
        </w:rPr>
        <w:t>should,</w:t>
      </w:r>
      <w:r w:rsidR="0046342C">
        <w:rPr>
          <w:spacing w:val="-5"/>
          <w:sz w:val="24"/>
        </w:rPr>
        <w:t xml:space="preserve"> </w:t>
      </w:r>
      <w:r w:rsidR="0046342C">
        <w:rPr>
          <w:sz w:val="24"/>
        </w:rPr>
        <w:t>at</w:t>
      </w:r>
      <w:r w:rsidR="0046342C">
        <w:rPr>
          <w:spacing w:val="-5"/>
          <w:sz w:val="24"/>
        </w:rPr>
        <w:t xml:space="preserve"> </w:t>
      </w:r>
      <w:r w:rsidR="0046342C">
        <w:rPr>
          <w:sz w:val="24"/>
        </w:rPr>
        <w:t>a</w:t>
      </w:r>
      <w:r w:rsidR="0046342C">
        <w:rPr>
          <w:spacing w:val="-5"/>
          <w:sz w:val="24"/>
        </w:rPr>
        <w:t xml:space="preserve"> </w:t>
      </w:r>
      <w:r w:rsidR="0046342C">
        <w:rPr>
          <w:sz w:val="24"/>
        </w:rPr>
        <w:t>minimum,</w:t>
      </w:r>
      <w:r w:rsidR="0046342C">
        <w:rPr>
          <w:spacing w:val="-5"/>
          <w:sz w:val="24"/>
        </w:rPr>
        <w:t xml:space="preserve"> </w:t>
      </w:r>
      <w:r w:rsidR="0046342C">
        <w:rPr>
          <w:sz w:val="24"/>
        </w:rPr>
        <w:t>include</w:t>
      </w:r>
      <w:r w:rsidR="0046342C">
        <w:rPr>
          <w:spacing w:val="-4"/>
          <w:sz w:val="24"/>
        </w:rPr>
        <w:t xml:space="preserve"> </w:t>
      </w:r>
      <w:r w:rsidR="0046342C">
        <w:rPr>
          <w:sz w:val="24"/>
        </w:rPr>
        <w:t>a</w:t>
      </w:r>
      <w:r w:rsidR="0046342C">
        <w:rPr>
          <w:spacing w:val="-5"/>
          <w:sz w:val="24"/>
        </w:rPr>
        <w:t xml:space="preserve"> </w:t>
      </w:r>
      <w:r w:rsidR="0046342C">
        <w:rPr>
          <w:sz w:val="24"/>
        </w:rPr>
        <w:t>listing</w:t>
      </w:r>
      <w:r w:rsidR="0046342C">
        <w:rPr>
          <w:spacing w:val="-6"/>
          <w:sz w:val="24"/>
        </w:rPr>
        <w:t xml:space="preserve"> </w:t>
      </w:r>
      <w:r w:rsidR="0046342C">
        <w:rPr>
          <w:sz w:val="24"/>
        </w:rPr>
        <w:t>of</w:t>
      </w:r>
      <w:r w:rsidR="0046342C">
        <w:rPr>
          <w:spacing w:val="-3"/>
          <w:sz w:val="24"/>
        </w:rPr>
        <w:t xml:space="preserve"> </w:t>
      </w:r>
      <w:r w:rsidR="0046342C">
        <w:rPr>
          <w:sz w:val="24"/>
        </w:rPr>
        <w:t>manufacturers, including model numbers, for proposed equipment, subcontractors, and a project schedule.</w:t>
      </w:r>
    </w:p>
    <w:p w14:paraId="5B0025D3" w14:textId="77777777" w:rsidR="00A51D5C" w:rsidRDefault="0046342C">
      <w:pPr>
        <w:pStyle w:val="ListParagraph"/>
        <w:numPr>
          <w:ilvl w:val="1"/>
          <w:numId w:val="4"/>
        </w:numPr>
        <w:tabs>
          <w:tab w:val="left" w:pos="2468"/>
        </w:tabs>
        <w:spacing w:line="293" w:lineRule="exact"/>
        <w:rPr>
          <w:sz w:val="24"/>
        </w:rPr>
      </w:pPr>
      <w:r>
        <w:rPr>
          <w:sz w:val="24"/>
        </w:rPr>
        <w:t>Describe your training</w:t>
      </w:r>
      <w:r>
        <w:rPr>
          <w:spacing w:val="4"/>
          <w:sz w:val="24"/>
        </w:rPr>
        <w:t xml:space="preserve"> </w:t>
      </w:r>
      <w:r>
        <w:rPr>
          <w:sz w:val="24"/>
        </w:rPr>
        <w:t>program.</w:t>
      </w:r>
    </w:p>
    <w:p w14:paraId="2FB7F927" w14:textId="77777777" w:rsidR="00A51D5C" w:rsidRDefault="0046342C">
      <w:pPr>
        <w:pStyle w:val="ListParagraph"/>
        <w:numPr>
          <w:ilvl w:val="1"/>
          <w:numId w:val="4"/>
        </w:numPr>
        <w:tabs>
          <w:tab w:val="left" w:pos="2468"/>
        </w:tabs>
        <w:rPr>
          <w:sz w:val="24"/>
        </w:rPr>
      </w:pPr>
      <w:r>
        <w:rPr>
          <w:sz w:val="24"/>
        </w:rPr>
        <w:t>Provide detailed warranty and support</w:t>
      </w:r>
      <w:r>
        <w:rPr>
          <w:spacing w:val="9"/>
          <w:sz w:val="24"/>
        </w:rPr>
        <w:t xml:space="preserve"> </w:t>
      </w:r>
      <w:r>
        <w:rPr>
          <w:sz w:val="24"/>
        </w:rPr>
        <w:t>information.</w:t>
      </w:r>
    </w:p>
    <w:p w14:paraId="3FDE1D6B" w14:textId="5ADEBB98" w:rsidR="00A51D5C" w:rsidRDefault="004B753A">
      <w:pPr>
        <w:pStyle w:val="ListParagraph"/>
        <w:numPr>
          <w:ilvl w:val="1"/>
          <w:numId w:val="4"/>
        </w:numPr>
        <w:tabs>
          <w:tab w:val="left" w:pos="2468"/>
        </w:tabs>
        <w:ind w:right="329"/>
        <w:rPr>
          <w:sz w:val="24"/>
        </w:rPr>
      </w:pPr>
      <w:r>
        <w:rPr>
          <w:sz w:val="24"/>
        </w:rPr>
        <w:t>A detailed analysis of back</w:t>
      </w:r>
      <w:r w:rsidR="0046342C">
        <w:rPr>
          <w:sz w:val="24"/>
        </w:rPr>
        <w:t xml:space="preserve">haul Internet services options available to the </w:t>
      </w:r>
      <w:r w:rsidR="0046342C">
        <w:rPr>
          <w:spacing w:val="2"/>
          <w:sz w:val="24"/>
        </w:rPr>
        <w:t xml:space="preserve">Wi-Fi </w:t>
      </w:r>
      <w:r w:rsidR="0046342C">
        <w:rPr>
          <w:sz w:val="24"/>
        </w:rPr>
        <w:t>network.</w:t>
      </w:r>
    </w:p>
    <w:p w14:paraId="471B59F4" w14:textId="77777777" w:rsidR="00A51D5C" w:rsidRDefault="0046342C">
      <w:pPr>
        <w:pStyle w:val="ListParagraph"/>
        <w:numPr>
          <w:ilvl w:val="1"/>
          <w:numId w:val="4"/>
        </w:numPr>
        <w:tabs>
          <w:tab w:val="left" w:pos="2468"/>
        </w:tabs>
        <w:spacing w:before="2"/>
        <w:ind w:right="338"/>
        <w:rPr>
          <w:sz w:val="24"/>
        </w:rPr>
      </w:pPr>
      <w:r>
        <w:rPr>
          <w:sz w:val="24"/>
        </w:rPr>
        <w:t>A detailed listing of fees and costs to complete the project with separate costs for equipment and</w:t>
      </w:r>
      <w:r>
        <w:rPr>
          <w:spacing w:val="2"/>
          <w:sz w:val="24"/>
        </w:rPr>
        <w:t xml:space="preserve"> </w:t>
      </w:r>
      <w:r>
        <w:rPr>
          <w:sz w:val="24"/>
        </w:rPr>
        <w:t>labor.</w:t>
      </w:r>
    </w:p>
    <w:p w14:paraId="7F56B570" w14:textId="77777777" w:rsidR="00A51D5C" w:rsidRDefault="00A51D5C">
      <w:pPr>
        <w:pStyle w:val="BodyText"/>
        <w:spacing w:before="7"/>
        <w:rPr>
          <w:sz w:val="22"/>
        </w:rPr>
      </w:pPr>
    </w:p>
    <w:p w14:paraId="3C7B74B0" w14:textId="77777777" w:rsidR="00A51D5C" w:rsidRDefault="0046342C">
      <w:pPr>
        <w:pStyle w:val="ListParagraph"/>
        <w:numPr>
          <w:ilvl w:val="0"/>
          <w:numId w:val="4"/>
        </w:numPr>
        <w:tabs>
          <w:tab w:val="left" w:pos="1476"/>
          <w:tab w:val="left" w:pos="1477"/>
        </w:tabs>
        <w:ind w:hanging="552"/>
        <w:rPr>
          <w:sz w:val="24"/>
        </w:rPr>
      </w:pPr>
      <w:r>
        <w:rPr>
          <w:sz w:val="24"/>
          <w:u w:val="single"/>
        </w:rPr>
        <w:t>Supplemental</w:t>
      </w:r>
      <w:r>
        <w:rPr>
          <w:spacing w:val="-1"/>
          <w:sz w:val="24"/>
          <w:u w:val="single"/>
        </w:rPr>
        <w:t xml:space="preserve"> </w:t>
      </w:r>
      <w:r>
        <w:rPr>
          <w:sz w:val="24"/>
          <w:u w:val="single"/>
        </w:rPr>
        <w:t>Materials</w:t>
      </w:r>
    </w:p>
    <w:p w14:paraId="67384619" w14:textId="16EA1917" w:rsidR="00A51D5C" w:rsidRDefault="0046342C">
      <w:pPr>
        <w:pStyle w:val="BodyText"/>
        <w:ind w:left="1476" w:right="266"/>
        <w:jc w:val="both"/>
      </w:pPr>
      <w:r>
        <w:t>Vendors may provide any material not specifically required as supplemental information. Additional material may include the</w:t>
      </w:r>
      <w:r>
        <w:rPr>
          <w:spacing w:val="13"/>
        </w:rPr>
        <w:t xml:space="preserve"> </w:t>
      </w:r>
      <w:r>
        <w:t>following:</w:t>
      </w:r>
    </w:p>
    <w:p w14:paraId="74E615D4" w14:textId="77777777" w:rsidR="00A51D5C" w:rsidRDefault="0046342C">
      <w:pPr>
        <w:pStyle w:val="ListParagraph"/>
        <w:numPr>
          <w:ilvl w:val="1"/>
          <w:numId w:val="4"/>
        </w:numPr>
        <w:tabs>
          <w:tab w:val="left" w:pos="2377"/>
        </w:tabs>
        <w:ind w:left="2376" w:right="2010"/>
        <w:rPr>
          <w:sz w:val="24"/>
        </w:rPr>
      </w:pPr>
      <w:r>
        <w:rPr>
          <w:sz w:val="24"/>
        </w:rPr>
        <w:t>Additional reports, photos and/or descriptions of similar projects you have</w:t>
      </w:r>
      <w:r>
        <w:rPr>
          <w:spacing w:val="4"/>
          <w:sz w:val="24"/>
        </w:rPr>
        <w:t xml:space="preserve"> </w:t>
      </w:r>
      <w:r>
        <w:rPr>
          <w:sz w:val="24"/>
        </w:rPr>
        <w:t>completed.</w:t>
      </w:r>
    </w:p>
    <w:p w14:paraId="39E063AC" w14:textId="77777777" w:rsidR="00A51D5C" w:rsidRDefault="0046342C">
      <w:pPr>
        <w:pStyle w:val="ListParagraph"/>
        <w:numPr>
          <w:ilvl w:val="1"/>
          <w:numId w:val="4"/>
        </w:numPr>
        <w:tabs>
          <w:tab w:val="left" w:pos="2377"/>
        </w:tabs>
        <w:spacing w:line="293" w:lineRule="exact"/>
        <w:ind w:left="2376"/>
        <w:rPr>
          <w:sz w:val="24"/>
        </w:rPr>
      </w:pPr>
      <w:r>
        <w:rPr>
          <w:sz w:val="24"/>
        </w:rPr>
        <w:t>Promotional material describing your firm and its</w:t>
      </w:r>
      <w:r>
        <w:rPr>
          <w:spacing w:val="7"/>
          <w:sz w:val="24"/>
        </w:rPr>
        <w:t xml:space="preserve"> </w:t>
      </w:r>
      <w:r>
        <w:rPr>
          <w:sz w:val="24"/>
        </w:rPr>
        <w:t>services.</w:t>
      </w:r>
    </w:p>
    <w:p w14:paraId="705C887C" w14:textId="77777777" w:rsidR="00A51D5C" w:rsidRDefault="0046342C">
      <w:pPr>
        <w:pStyle w:val="ListParagraph"/>
        <w:numPr>
          <w:ilvl w:val="1"/>
          <w:numId w:val="4"/>
        </w:numPr>
        <w:tabs>
          <w:tab w:val="left" w:pos="2377"/>
        </w:tabs>
        <w:ind w:left="2376"/>
        <w:rPr>
          <w:sz w:val="24"/>
        </w:rPr>
      </w:pPr>
      <w:r>
        <w:rPr>
          <w:sz w:val="24"/>
        </w:rPr>
        <w:t>Additional references.</w:t>
      </w:r>
    </w:p>
    <w:p w14:paraId="28ECF66F" w14:textId="77777777" w:rsidR="00A51D5C" w:rsidRDefault="0046342C">
      <w:pPr>
        <w:pStyle w:val="ListParagraph"/>
        <w:numPr>
          <w:ilvl w:val="1"/>
          <w:numId w:val="4"/>
        </w:numPr>
        <w:tabs>
          <w:tab w:val="left" w:pos="2377"/>
        </w:tabs>
        <w:ind w:left="2376"/>
        <w:rPr>
          <w:sz w:val="24"/>
        </w:rPr>
      </w:pPr>
      <w:r>
        <w:rPr>
          <w:sz w:val="24"/>
        </w:rPr>
        <w:t>Manufacturer</w:t>
      </w:r>
      <w:r>
        <w:rPr>
          <w:spacing w:val="1"/>
          <w:sz w:val="24"/>
        </w:rPr>
        <w:t xml:space="preserve"> </w:t>
      </w:r>
      <w:r>
        <w:rPr>
          <w:sz w:val="24"/>
        </w:rPr>
        <w:t>literature.</w:t>
      </w:r>
    </w:p>
    <w:p w14:paraId="25B6BDB1" w14:textId="77777777" w:rsidR="00A51D5C" w:rsidRDefault="00A51D5C">
      <w:pPr>
        <w:pStyle w:val="BodyText"/>
        <w:spacing w:before="7"/>
        <w:rPr>
          <w:sz w:val="22"/>
        </w:rPr>
      </w:pPr>
    </w:p>
    <w:p w14:paraId="6E980012" w14:textId="77777777" w:rsidR="00A51D5C" w:rsidRDefault="0046342C">
      <w:pPr>
        <w:pStyle w:val="ListParagraph"/>
        <w:numPr>
          <w:ilvl w:val="0"/>
          <w:numId w:val="4"/>
        </w:numPr>
        <w:tabs>
          <w:tab w:val="left" w:pos="1476"/>
          <w:tab w:val="left" w:pos="1477"/>
        </w:tabs>
        <w:ind w:hanging="550"/>
        <w:rPr>
          <w:sz w:val="24"/>
        </w:rPr>
      </w:pPr>
      <w:r>
        <w:rPr>
          <w:sz w:val="24"/>
          <w:u w:val="single"/>
        </w:rPr>
        <w:t>Introduction</w:t>
      </w:r>
    </w:p>
    <w:p w14:paraId="5847AB66" w14:textId="77E4D66D" w:rsidR="00A51D5C" w:rsidRDefault="0046342C">
      <w:pPr>
        <w:pStyle w:val="BodyText"/>
        <w:ind w:left="1476" w:right="269"/>
        <w:jc w:val="both"/>
      </w:pPr>
      <w:r>
        <w:t xml:space="preserve">A general introduction and description of the proposed approach and methodology shall be provided. The introduction should include a statement of the firm’s approach to </w:t>
      </w:r>
      <w:r w:rsidR="004D14FF">
        <w:t>providing design assistance, achieving the require middle-mile backhaul and providing business &amp; internet service to the end users.</w:t>
      </w:r>
    </w:p>
    <w:p w14:paraId="50874172" w14:textId="77777777" w:rsidR="00A51D5C" w:rsidRDefault="00A51D5C">
      <w:pPr>
        <w:pStyle w:val="BodyText"/>
        <w:spacing w:before="2"/>
      </w:pPr>
    </w:p>
    <w:p w14:paraId="6FE680A3" w14:textId="77777777" w:rsidR="00A51D5C" w:rsidRDefault="0046342C">
      <w:pPr>
        <w:pStyle w:val="ListParagraph"/>
        <w:numPr>
          <w:ilvl w:val="0"/>
          <w:numId w:val="4"/>
        </w:numPr>
        <w:tabs>
          <w:tab w:val="left" w:pos="1476"/>
          <w:tab w:val="left" w:pos="1477"/>
        </w:tabs>
        <w:ind w:hanging="569"/>
        <w:rPr>
          <w:sz w:val="24"/>
        </w:rPr>
      </w:pPr>
      <w:r>
        <w:rPr>
          <w:sz w:val="24"/>
          <w:u w:val="single"/>
        </w:rPr>
        <w:t>Scope of</w:t>
      </w:r>
      <w:r>
        <w:rPr>
          <w:spacing w:val="1"/>
          <w:sz w:val="24"/>
          <w:u w:val="single"/>
        </w:rPr>
        <w:t xml:space="preserve"> </w:t>
      </w:r>
      <w:r>
        <w:rPr>
          <w:sz w:val="24"/>
          <w:u w:val="single"/>
        </w:rPr>
        <w:t>Work</w:t>
      </w:r>
    </w:p>
    <w:p w14:paraId="78E1DF54" w14:textId="4D8FAFD9" w:rsidR="00A51D5C" w:rsidRDefault="0046342C">
      <w:pPr>
        <w:pStyle w:val="BodyText"/>
        <w:ind w:left="1476" w:right="281"/>
        <w:jc w:val="both"/>
      </w:pPr>
      <w:r>
        <w:t>Describe the work program to accomplish the scope of work described above. The work program should address issues identi</w:t>
      </w:r>
      <w:r w:rsidR="000664E4">
        <w:t xml:space="preserve">fied in the Project Description </w:t>
      </w:r>
      <w:r>
        <w:t>and shall provide a detailed description of the work to be accomplished. The organization of the specific work activities in the scope of work should be broken down into tasks, subtasks, and the anticipated result or output as follows:</w:t>
      </w:r>
    </w:p>
    <w:p w14:paraId="0C418BEF" w14:textId="77777777" w:rsidR="00A51D5C" w:rsidRDefault="00A51D5C">
      <w:pPr>
        <w:pStyle w:val="BodyText"/>
        <w:spacing w:before="11"/>
        <w:rPr>
          <w:sz w:val="23"/>
        </w:rPr>
      </w:pPr>
    </w:p>
    <w:p w14:paraId="49A21163" w14:textId="77777777" w:rsidR="00A51D5C" w:rsidRDefault="0046342C">
      <w:pPr>
        <w:pStyle w:val="BodyText"/>
        <w:tabs>
          <w:tab w:val="left" w:pos="3236"/>
        </w:tabs>
        <w:ind w:left="3236" w:right="437" w:hanging="1760"/>
      </w:pPr>
      <w:r>
        <w:t>TASK:</w:t>
      </w:r>
      <w:r>
        <w:tab/>
        <w:t>An overview of a related group of subtasks or activities. Normally one or two</w:t>
      </w:r>
      <w:r>
        <w:rPr>
          <w:spacing w:val="3"/>
        </w:rPr>
        <w:t xml:space="preserve"> </w:t>
      </w:r>
      <w:r>
        <w:t>sentences.</w:t>
      </w:r>
    </w:p>
    <w:p w14:paraId="6981DA54" w14:textId="77777777" w:rsidR="00A51D5C" w:rsidRDefault="0046342C">
      <w:pPr>
        <w:pStyle w:val="BodyText"/>
        <w:tabs>
          <w:tab w:val="left" w:pos="3236"/>
        </w:tabs>
        <w:ind w:left="3236" w:right="873" w:hanging="1760"/>
      </w:pPr>
      <w:r>
        <w:t>SUBTASK:</w:t>
      </w:r>
      <w:r>
        <w:tab/>
        <w:t>A detailed description of the work, including the methodology to be performed. Generally, one to ten paragraphs depending upon the complexity of the activities described in the</w:t>
      </w:r>
      <w:r>
        <w:rPr>
          <w:spacing w:val="14"/>
        </w:rPr>
        <w:t xml:space="preserve"> </w:t>
      </w:r>
      <w:r>
        <w:t>subtask.</w:t>
      </w:r>
    </w:p>
    <w:p w14:paraId="35A1C0C7" w14:textId="77777777" w:rsidR="00A51D5C" w:rsidRDefault="0046342C">
      <w:pPr>
        <w:pStyle w:val="BodyText"/>
        <w:tabs>
          <w:tab w:val="left" w:pos="3236"/>
        </w:tabs>
        <w:spacing w:before="2"/>
        <w:ind w:left="1476"/>
      </w:pPr>
      <w:r>
        <w:t>OUTPUT:</w:t>
      </w:r>
      <w:r>
        <w:tab/>
        <w:t>A description of what the result of this particular activity or subtask</w:t>
      </w:r>
      <w:r>
        <w:rPr>
          <w:spacing w:val="28"/>
        </w:rPr>
        <w:t xml:space="preserve"> </w:t>
      </w:r>
      <w:r>
        <w:t>is.</w:t>
      </w:r>
    </w:p>
    <w:p w14:paraId="196D5A3A" w14:textId="77777777" w:rsidR="00A51D5C" w:rsidRDefault="0046342C">
      <w:pPr>
        <w:pStyle w:val="BodyText"/>
        <w:ind w:left="3236"/>
      </w:pPr>
      <w:r>
        <w:t>Generally, one sentence.</w:t>
      </w:r>
    </w:p>
    <w:p w14:paraId="2770023C" w14:textId="77777777" w:rsidR="00E00644" w:rsidRDefault="00E00644">
      <w:pPr>
        <w:pStyle w:val="BodyText"/>
        <w:ind w:left="3236"/>
      </w:pPr>
    </w:p>
    <w:p w14:paraId="7934B1B3" w14:textId="77777777" w:rsidR="00A51D5C" w:rsidRDefault="0046342C">
      <w:pPr>
        <w:pStyle w:val="ListParagraph"/>
        <w:numPr>
          <w:ilvl w:val="0"/>
          <w:numId w:val="4"/>
        </w:numPr>
        <w:tabs>
          <w:tab w:val="left" w:pos="1476"/>
          <w:tab w:val="left" w:pos="1477"/>
        </w:tabs>
        <w:spacing w:line="293" w:lineRule="exact"/>
        <w:ind w:hanging="538"/>
        <w:rPr>
          <w:sz w:val="24"/>
        </w:rPr>
      </w:pPr>
      <w:r>
        <w:rPr>
          <w:sz w:val="24"/>
          <w:u w:val="single"/>
        </w:rPr>
        <w:t>Project</w:t>
      </w:r>
      <w:r>
        <w:rPr>
          <w:spacing w:val="-2"/>
          <w:sz w:val="24"/>
          <w:u w:val="single"/>
        </w:rPr>
        <w:t xml:space="preserve"> </w:t>
      </w:r>
      <w:r>
        <w:rPr>
          <w:sz w:val="24"/>
          <w:u w:val="single"/>
        </w:rPr>
        <w:t>Schedule</w:t>
      </w:r>
    </w:p>
    <w:p w14:paraId="759207CD" w14:textId="3DA159C0" w:rsidR="00A51D5C" w:rsidRDefault="0046342C">
      <w:pPr>
        <w:pStyle w:val="BodyText"/>
        <w:ind w:left="1476"/>
      </w:pPr>
      <w:r>
        <w:t xml:space="preserve">Describe the time schedule for each proposed task and subtask described above. Proposed work periods and completion dates, as well as anticipated meeting dates should also be </w:t>
      </w:r>
      <w:r>
        <w:lastRenderedPageBreak/>
        <w:t>identified.</w:t>
      </w:r>
    </w:p>
    <w:p w14:paraId="4CB871C9" w14:textId="2D7A0964" w:rsidR="00A51D5C" w:rsidRPr="00FC2C7E" w:rsidRDefault="0046342C">
      <w:pPr>
        <w:pStyle w:val="ListParagraph"/>
        <w:numPr>
          <w:ilvl w:val="0"/>
          <w:numId w:val="4"/>
        </w:numPr>
        <w:tabs>
          <w:tab w:val="left" w:pos="1476"/>
          <w:tab w:val="left" w:pos="1477"/>
        </w:tabs>
        <w:spacing w:before="39"/>
        <w:ind w:hanging="530"/>
        <w:rPr>
          <w:sz w:val="24"/>
        </w:rPr>
      </w:pPr>
      <w:r>
        <w:rPr>
          <w:sz w:val="24"/>
          <w:u w:val="single"/>
        </w:rPr>
        <w:t>Sub-consultants</w:t>
      </w:r>
    </w:p>
    <w:p w14:paraId="3DC71DA4" w14:textId="4E15FAFA" w:rsidR="00FC2C7E" w:rsidRDefault="00FC2C7E" w:rsidP="00FC2C7E">
      <w:pPr>
        <w:tabs>
          <w:tab w:val="left" w:pos="1476"/>
          <w:tab w:val="left" w:pos="1477"/>
        </w:tabs>
        <w:spacing w:before="39"/>
        <w:ind w:left="1440"/>
        <w:rPr>
          <w:sz w:val="24"/>
          <w:szCs w:val="24"/>
        </w:rPr>
      </w:pPr>
      <w:r w:rsidRPr="00FC2C7E">
        <w:rPr>
          <w:sz w:val="24"/>
          <w:szCs w:val="24"/>
        </w:rPr>
        <w:t xml:space="preserve">Provide the name and background information of each member of the firm who will perform the actual work described in the RFP and who will work with the </w:t>
      </w:r>
      <w:r w:rsidR="004748B6">
        <w:rPr>
          <w:sz w:val="24"/>
          <w:szCs w:val="24"/>
        </w:rPr>
        <w:t>team</w:t>
      </w:r>
      <w:r w:rsidRPr="00FC2C7E">
        <w:rPr>
          <w:sz w:val="24"/>
          <w:szCs w:val="24"/>
        </w:rPr>
        <w:t xml:space="preserve"> on a regular basis. </w:t>
      </w:r>
    </w:p>
    <w:p w14:paraId="5DB8B540" w14:textId="77777777" w:rsidR="00FC2C7E" w:rsidRPr="00FC2C7E" w:rsidRDefault="00FC2C7E" w:rsidP="00FC2C7E">
      <w:pPr>
        <w:tabs>
          <w:tab w:val="left" w:pos="1476"/>
          <w:tab w:val="left" w:pos="1477"/>
        </w:tabs>
        <w:spacing w:before="39"/>
        <w:ind w:left="1440"/>
        <w:rPr>
          <w:sz w:val="24"/>
          <w:szCs w:val="24"/>
        </w:rPr>
      </w:pPr>
    </w:p>
    <w:p w14:paraId="44EBD634" w14:textId="39A98DFE" w:rsidR="00FC2C7E" w:rsidRPr="00FC2C7E" w:rsidRDefault="00FC2C7E" w:rsidP="00FC2C7E">
      <w:pPr>
        <w:pStyle w:val="BodyText"/>
        <w:numPr>
          <w:ilvl w:val="0"/>
          <w:numId w:val="4"/>
        </w:numPr>
        <w:tabs>
          <w:tab w:val="left" w:pos="1476"/>
          <w:tab w:val="left" w:pos="1477"/>
        </w:tabs>
        <w:spacing w:before="39"/>
        <w:ind w:right="282" w:hanging="530"/>
        <w:jc w:val="both"/>
      </w:pPr>
      <w:r w:rsidRPr="00FC2C7E">
        <w:rPr>
          <w:u w:val="single"/>
        </w:rPr>
        <w:t>Relevant Experience</w:t>
      </w:r>
    </w:p>
    <w:p w14:paraId="39D5D622" w14:textId="6850E6F8" w:rsidR="00A51D5C" w:rsidRDefault="0046342C">
      <w:pPr>
        <w:pStyle w:val="BodyText"/>
        <w:ind w:left="1476" w:right="265"/>
        <w:jc w:val="both"/>
      </w:pPr>
      <w:r>
        <w:t xml:space="preserve">Provide the name and background information of each member of the firm who will perform the actual work described in the RFP and who will work with the </w:t>
      </w:r>
      <w:r w:rsidR="004748B6">
        <w:t>team</w:t>
      </w:r>
      <w:r>
        <w:t xml:space="preserve"> on a regular basis. Additionally, provide the names and background of all other professional staff that will be working as part of your project team. An organizational chart should be included as well as resumes for each participating staff</w:t>
      </w:r>
      <w:r>
        <w:rPr>
          <w:spacing w:val="-24"/>
        </w:rPr>
        <w:t xml:space="preserve"> </w:t>
      </w:r>
      <w:r>
        <w:t>person.</w:t>
      </w:r>
    </w:p>
    <w:p w14:paraId="5B84ACBE" w14:textId="77777777" w:rsidR="00A51D5C" w:rsidRDefault="00A51D5C">
      <w:pPr>
        <w:pStyle w:val="BodyText"/>
        <w:spacing w:before="1"/>
      </w:pPr>
    </w:p>
    <w:p w14:paraId="0BE3DF6D" w14:textId="325F5BE8" w:rsidR="00A51D5C" w:rsidRDefault="0046342C">
      <w:pPr>
        <w:pStyle w:val="BodyText"/>
        <w:ind w:left="1476" w:right="265"/>
        <w:jc w:val="both"/>
      </w:pPr>
      <w:r>
        <w:t>Provide the relevant previous experience of the lead person for the project.  Do not include work done by the firm that the lead person did not have a primary role in</w:t>
      </w:r>
      <w:r>
        <w:rPr>
          <w:spacing w:val="35"/>
        </w:rPr>
        <w:t xml:space="preserve"> </w:t>
      </w:r>
      <w:r>
        <w:t>managing.</w:t>
      </w:r>
    </w:p>
    <w:p w14:paraId="3FFF0960" w14:textId="77777777" w:rsidR="00A51D5C" w:rsidRDefault="00A51D5C">
      <w:pPr>
        <w:pStyle w:val="BodyText"/>
      </w:pPr>
    </w:p>
    <w:p w14:paraId="36178B3B" w14:textId="77777777" w:rsidR="00A51D5C" w:rsidRDefault="0046342C">
      <w:pPr>
        <w:pStyle w:val="BodyText"/>
        <w:ind w:left="1476" w:right="267"/>
        <w:jc w:val="both"/>
      </w:pPr>
      <w:r>
        <w:t>List at least three projects of a similar scope and nature to this proposal that the lead person from your firm had primary responsibilities including:</w:t>
      </w:r>
    </w:p>
    <w:p w14:paraId="40452ABA" w14:textId="77777777" w:rsidR="00A51D5C" w:rsidRDefault="0046342C">
      <w:pPr>
        <w:pStyle w:val="ListParagraph"/>
        <w:numPr>
          <w:ilvl w:val="1"/>
          <w:numId w:val="4"/>
        </w:numPr>
        <w:tabs>
          <w:tab w:val="left" w:pos="2418"/>
        </w:tabs>
        <w:spacing w:line="293" w:lineRule="exact"/>
        <w:ind w:left="2417"/>
        <w:rPr>
          <w:sz w:val="24"/>
        </w:rPr>
      </w:pPr>
      <w:r>
        <w:rPr>
          <w:sz w:val="24"/>
        </w:rPr>
        <w:t>Project</w:t>
      </w:r>
      <w:r>
        <w:rPr>
          <w:spacing w:val="-3"/>
          <w:sz w:val="24"/>
        </w:rPr>
        <w:t xml:space="preserve"> </w:t>
      </w:r>
      <w:r>
        <w:rPr>
          <w:sz w:val="24"/>
        </w:rPr>
        <w:t>Address</w:t>
      </w:r>
    </w:p>
    <w:p w14:paraId="388508AC" w14:textId="77777777" w:rsidR="00A51D5C" w:rsidRDefault="0046342C">
      <w:pPr>
        <w:pStyle w:val="ListParagraph"/>
        <w:numPr>
          <w:ilvl w:val="1"/>
          <w:numId w:val="4"/>
        </w:numPr>
        <w:tabs>
          <w:tab w:val="left" w:pos="2418"/>
        </w:tabs>
        <w:ind w:left="2417"/>
        <w:rPr>
          <w:sz w:val="24"/>
        </w:rPr>
      </w:pPr>
      <w:r>
        <w:rPr>
          <w:sz w:val="24"/>
        </w:rPr>
        <w:t>Reference (with telephone</w:t>
      </w:r>
      <w:r>
        <w:rPr>
          <w:spacing w:val="-13"/>
          <w:sz w:val="24"/>
        </w:rPr>
        <w:t xml:space="preserve"> </w:t>
      </w:r>
      <w:r>
        <w:rPr>
          <w:sz w:val="24"/>
        </w:rPr>
        <w:t>number)</w:t>
      </w:r>
    </w:p>
    <w:p w14:paraId="62AA85ED" w14:textId="77777777" w:rsidR="00A51D5C" w:rsidRDefault="0046342C">
      <w:pPr>
        <w:pStyle w:val="ListParagraph"/>
        <w:numPr>
          <w:ilvl w:val="1"/>
          <w:numId w:val="4"/>
        </w:numPr>
        <w:tabs>
          <w:tab w:val="left" w:pos="2418"/>
        </w:tabs>
        <w:ind w:left="2417"/>
        <w:rPr>
          <w:sz w:val="24"/>
        </w:rPr>
      </w:pPr>
      <w:r>
        <w:rPr>
          <w:sz w:val="24"/>
        </w:rPr>
        <w:t>Year of Completion</w:t>
      </w:r>
    </w:p>
    <w:p w14:paraId="42E0ADF6" w14:textId="77777777" w:rsidR="00A51D5C" w:rsidRDefault="0046342C">
      <w:pPr>
        <w:pStyle w:val="ListParagraph"/>
        <w:numPr>
          <w:ilvl w:val="1"/>
          <w:numId w:val="4"/>
        </w:numPr>
        <w:tabs>
          <w:tab w:val="left" w:pos="2418"/>
        </w:tabs>
        <w:ind w:left="2417"/>
        <w:rPr>
          <w:sz w:val="24"/>
        </w:rPr>
      </w:pPr>
      <w:r>
        <w:rPr>
          <w:sz w:val="24"/>
        </w:rPr>
        <w:t>Brief written description of the</w:t>
      </w:r>
      <w:r>
        <w:rPr>
          <w:spacing w:val="-11"/>
          <w:sz w:val="24"/>
        </w:rPr>
        <w:t xml:space="preserve"> </w:t>
      </w:r>
      <w:r>
        <w:rPr>
          <w:sz w:val="24"/>
        </w:rPr>
        <w:t>project</w:t>
      </w:r>
    </w:p>
    <w:p w14:paraId="407EA08A" w14:textId="77777777" w:rsidR="00A51D5C" w:rsidRDefault="00A51D5C">
      <w:pPr>
        <w:pStyle w:val="BodyText"/>
        <w:spacing w:before="2"/>
      </w:pPr>
    </w:p>
    <w:p w14:paraId="54E1B6BB" w14:textId="34C62D7C" w:rsidR="00A51D5C" w:rsidRDefault="0046342C">
      <w:pPr>
        <w:pStyle w:val="BodyText"/>
        <w:ind w:left="1476"/>
        <w:jc w:val="both"/>
      </w:pPr>
      <w:r>
        <w:t xml:space="preserve">The </w:t>
      </w:r>
      <w:r w:rsidR="00FC2C7E">
        <w:t>EDA</w:t>
      </w:r>
      <w:r>
        <w:t xml:space="preserve"> reserves the right to contact a proposing firm’s previous clients at any time.</w:t>
      </w:r>
    </w:p>
    <w:p w14:paraId="722C13A6" w14:textId="77777777" w:rsidR="00A51D5C" w:rsidRDefault="00A51D5C">
      <w:pPr>
        <w:pStyle w:val="BodyText"/>
        <w:spacing w:before="12"/>
        <w:rPr>
          <w:sz w:val="23"/>
        </w:rPr>
      </w:pPr>
    </w:p>
    <w:p w14:paraId="1FFAC0D7" w14:textId="77777777" w:rsidR="00A51D5C" w:rsidRDefault="0046342C">
      <w:pPr>
        <w:pStyle w:val="ListParagraph"/>
        <w:numPr>
          <w:ilvl w:val="0"/>
          <w:numId w:val="4"/>
        </w:numPr>
        <w:tabs>
          <w:tab w:val="left" w:pos="1476"/>
          <w:tab w:val="left" w:pos="1477"/>
        </w:tabs>
        <w:ind w:hanging="571"/>
        <w:rPr>
          <w:sz w:val="24"/>
        </w:rPr>
      </w:pPr>
      <w:r>
        <w:rPr>
          <w:sz w:val="24"/>
          <w:u w:val="single"/>
        </w:rPr>
        <w:t>Cost</w:t>
      </w:r>
    </w:p>
    <w:p w14:paraId="71C4C38E" w14:textId="48063A39" w:rsidR="00A51D5C" w:rsidRDefault="0046342C">
      <w:pPr>
        <w:pStyle w:val="BodyText"/>
        <w:ind w:left="1476" w:right="265"/>
        <w:jc w:val="both"/>
      </w:pPr>
      <w:r>
        <w:t xml:space="preserve">Provide the </w:t>
      </w:r>
      <w:r>
        <w:rPr>
          <w:spacing w:val="3"/>
        </w:rPr>
        <w:t xml:space="preserve">total </w:t>
      </w:r>
      <w:r>
        <w:t xml:space="preserve">cost to </w:t>
      </w:r>
      <w:r>
        <w:rPr>
          <w:spacing w:val="3"/>
        </w:rPr>
        <w:t xml:space="preserve">complete </w:t>
      </w:r>
      <w:r>
        <w:t xml:space="preserve">the </w:t>
      </w:r>
      <w:r>
        <w:rPr>
          <w:spacing w:val="3"/>
        </w:rPr>
        <w:t xml:space="preserve">services </w:t>
      </w:r>
      <w:r>
        <w:t xml:space="preserve">described in </w:t>
      </w:r>
      <w:r>
        <w:rPr>
          <w:spacing w:val="3"/>
        </w:rPr>
        <w:t xml:space="preserve">Section </w:t>
      </w:r>
      <w:r>
        <w:t>III. The cost proposal should provide a breakdown of the costs based on the sections listed in the Scope of Services</w:t>
      </w:r>
      <w:r w:rsidR="00FC2C7E">
        <w:t>.</w:t>
      </w:r>
      <w:r>
        <w:t xml:space="preserve"> </w:t>
      </w:r>
    </w:p>
    <w:p w14:paraId="31F47DD1" w14:textId="7C04588D" w:rsidR="00FC2C7E" w:rsidRDefault="00FC2C7E">
      <w:pPr>
        <w:pStyle w:val="BodyText"/>
        <w:ind w:left="1476" w:right="265"/>
        <w:jc w:val="both"/>
      </w:pPr>
      <w:r>
        <w:t>A separate cost proposal should be prepared to demonstrate the anticipate project cash flow including revenues and operation and maintenance expenses.</w:t>
      </w:r>
    </w:p>
    <w:p w14:paraId="5184A446" w14:textId="77777777" w:rsidR="00E00644" w:rsidRDefault="00E00644">
      <w:pPr>
        <w:pStyle w:val="BodyText"/>
        <w:ind w:left="1476" w:right="265"/>
        <w:jc w:val="both"/>
      </w:pPr>
    </w:p>
    <w:p w14:paraId="211BA307" w14:textId="77777777" w:rsidR="00A51D5C" w:rsidRDefault="0046342C">
      <w:pPr>
        <w:pStyle w:val="Heading1"/>
        <w:numPr>
          <w:ilvl w:val="0"/>
          <w:numId w:val="5"/>
        </w:numPr>
        <w:tabs>
          <w:tab w:val="left" w:pos="936"/>
          <w:tab w:val="left" w:pos="937"/>
        </w:tabs>
        <w:ind w:hanging="749"/>
        <w:jc w:val="left"/>
      </w:pPr>
      <w:bookmarkStart w:id="17" w:name="_TOC_250002"/>
      <w:r>
        <w:t>SUBMITTAL OF THE</w:t>
      </w:r>
      <w:r>
        <w:rPr>
          <w:spacing w:val="-7"/>
        </w:rPr>
        <w:t xml:space="preserve"> </w:t>
      </w:r>
      <w:bookmarkEnd w:id="17"/>
      <w:r>
        <w:t>PROPOSAL</w:t>
      </w:r>
    </w:p>
    <w:p w14:paraId="3C49FE23" w14:textId="2E31AFE4" w:rsidR="00A51D5C" w:rsidRDefault="00FC2C7E" w:rsidP="00CA450A">
      <w:pPr>
        <w:pStyle w:val="ListParagraph"/>
        <w:numPr>
          <w:ilvl w:val="0"/>
          <w:numId w:val="3"/>
        </w:numPr>
        <w:tabs>
          <w:tab w:val="left" w:pos="1747"/>
          <w:tab w:val="left" w:pos="1748"/>
        </w:tabs>
        <w:spacing w:before="59"/>
        <w:ind w:right="270" w:hanging="811"/>
        <w:contextualSpacing/>
        <w:jc w:val="both"/>
        <w:rPr>
          <w:sz w:val="24"/>
        </w:rPr>
      </w:pPr>
      <w:r>
        <w:rPr>
          <w:sz w:val="24"/>
        </w:rPr>
        <w:t xml:space="preserve">Respondents shall </w:t>
      </w:r>
      <w:r w:rsidRPr="00FC2C7E">
        <w:rPr>
          <w:sz w:val="24"/>
        </w:rPr>
        <w:t>submit five (5) copies and an electronic copy or link of their RFP’s documents at the time of submission</w:t>
      </w:r>
      <w:r>
        <w:rPr>
          <w:sz w:val="24"/>
        </w:rPr>
        <w:t>.</w:t>
      </w:r>
      <w:r w:rsidRPr="00FC2C7E">
        <w:rPr>
          <w:sz w:val="24"/>
        </w:rPr>
        <w:t xml:space="preserve"> </w:t>
      </w:r>
      <w:r>
        <w:rPr>
          <w:sz w:val="24"/>
        </w:rPr>
        <w:t xml:space="preserve"> The </w:t>
      </w:r>
      <w:r w:rsidR="0046342C">
        <w:rPr>
          <w:sz w:val="24"/>
        </w:rPr>
        <w:t>completed proposal</w:t>
      </w:r>
      <w:r>
        <w:rPr>
          <w:sz w:val="24"/>
        </w:rPr>
        <w:t xml:space="preserve"> package</w:t>
      </w:r>
      <w:r w:rsidR="0046342C">
        <w:rPr>
          <w:sz w:val="24"/>
        </w:rPr>
        <w:t xml:space="preserve"> must be received by the </w:t>
      </w:r>
      <w:r>
        <w:rPr>
          <w:sz w:val="24"/>
        </w:rPr>
        <w:t>Webster County EDA</w:t>
      </w:r>
      <w:r w:rsidR="0046342C">
        <w:rPr>
          <w:sz w:val="24"/>
        </w:rPr>
        <w:t xml:space="preserve">, </w:t>
      </w:r>
      <w:r w:rsidRPr="00FC2C7E">
        <w:rPr>
          <w:b/>
          <w:bCs/>
          <w:sz w:val="24"/>
        </w:rPr>
        <w:t>PO Box 4, Webster Springs</w:t>
      </w:r>
      <w:r w:rsidR="0046342C" w:rsidRPr="00FC2C7E">
        <w:rPr>
          <w:b/>
          <w:bCs/>
          <w:sz w:val="24"/>
        </w:rPr>
        <w:t>,</w:t>
      </w:r>
      <w:r w:rsidRPr="00FC2C7E">
        <w:rPr>
          <w:b/>
          <w:bCs/>
          <w:sz w:val="24"/>
        </w:rPr>
        <w:t xml:space="preserve"> WV  26288</w:t>
      </w:r>
      <w:r w:rsidR="0046342C" w:rsidRPr="00FC2C7E">
        <w:rPr>
          <w:b/>
          <w:bCs/>
          <w:sz w:val="24"/>
        </w:rPr>
        <w:t xml:space="preserve"> by </w:t>
      </w:r>
      <w:r w:rsidR="005E31A3">
        <w:rPr>
          <w:b/>
          <w:bCs/>
          <w:sz w:val="24"/>
        </w:rPr>
        <w:t>2</w:t>
      </w:r>
      <w:r w:rsidR="0046342C" w:rsidRPr="00FC2C7E">
        <w:rPr>
          <w:b/>
          <w:bCs/>
          <w:sz w:val="24"/>
        </w:rPr>
        <w:t xml:space="preserve">:00 p.m. on </w:t>
      </w:r>
      <w:r w:rsidR="005E31A3">
        <w:rPr>
          <w:b/>
          <w:bCs/>
          <w:sz w:val="24"/>
        </w:rPr>
        <w:t>Friday</w:t>
      </w:r>
      <w:r w:rsidR="0046342C" w:rsidRPr="00FC2C7E">
        <w:rPr>
          <w:b/>
          <w:bCs/>
          <w:sz w:val="24"/>
        </w:rPr>
        <w:t xml:space="preserve">, </w:t>
      </w:r>
      <w:r w:rsidR="005E31A3">
        <w:rPr>
          <w:b/>
          <w:bCs/>
          <w:sz w:val="24"/>
        </w:rPr>
        <w:t>July</w:t>
      </w:r>
      <w:r w:rsidR="00852419">
        <w:rPr>
          <w:b/>
          <w:bCs/>
          <w:sz w:val="24"/>
        </w:rPr>
        <w:t xml:space="preserve"> </w:t>
      </w:r>
      <w:r w:rsidR="000577BA">
        <w:rPr>
          <w:b/>
          <w:bCs/>
          <w:sz w:val="24"/>
        </w:rPr>
        <w:t>24</w:t>
      </w:r>
      <w:r w:rsidR="000577BA">
        <w:rPr>
          <w:b/>
          <w:bCs/>
          <w:sz w:val="24"/>
          <w:vertAlign w:val="superscript"/>
        </w:rPr>
        <w:t>th</w:t>
      </w:r>
      <w:r w:rsidR="00852419">
        <w:rPr>
          <w:b/>
          <w:bCs/>
          <w:sz w:val="24"/>
        </w:rPr>
        <w:t>, 2020</w:t>
      </w:r>
      <w:r w:rsidR="002E5F57">
        <w:rPr>
          <w:sz w:val="24"/>
        </w:rPr>
        <w:t xml:space="preserve">.  Faxes </w:t>
      </w:r>
      <w:r w:rsidR="0046342C">
        <w:rPr>
          <w:sz w:val="24"/>
        </w:rPr>
        <w:t xml:space="preserve">will not be accepted. </w:t>
      </w:r>
    </w:p>
    <w:p w14:paraId="7DA76033" w14:textId="77777777" w:rsidR="00A51D5C" w:rsidRDefault="00A51D5C" w:rsidP="00CA450A">
      <w:pPr>
        <w:pStyle w:val="BodyText"/>
        <w:spacing w:before="7"/>
        <w:contextualSpacing/>
        <w:rPr>
          <w:sz w:val="33"/>
        </w:rPr>
      </w:pPr>
    </w:p>
    <w:p w14:paraId="19227C6A" w14:textId="4410A9B8" w:rsidR="00A51D5C" w:rsidRDefault="0046342C" w:rsidP="00CA450A">
      <w:pPr>
        <w:pStyle w:val="ListParagraph"/>
        <w:numPr>
          <w:ilvl w:val="0"/>
          <w:numId w:val="3"/>
        </w:numPr>
        <w:tabs>
          <w:tab w:val="left" w:pos="1747"/>
          <w:tab w:val="left" w:pos="1748"/>
        </w:tabs>
        <w:ind w:right="269" w:hanging="811"/>
        <w:contextualSpacing/>
        <w:jc w:val="both"/>
        <w:rPr>
          <w:sz w:val="24"/>
        </w:rPr>
      </w:pPr>
      <w:r>
        <w:rPr>
          <w:sz w:val="24"/>
        </w:rPr>
        <w:t xml:space="preserve">All proposals, as well as any modifications, received at the </w:t>
      </w:r>
      <w:r w:rsidR="00FC2C7E">
        <w:rPr>
          <w:sz w:val="24"/>
        </w:rPr>
        <w:t>EDA office</w:t>
      </w:r>
      <w:r>
        <w:rPr>
          <w:sz w:val="24"/>
        </w:rPr>
        <w:t xml:space="preserve"> after the hour and date specified above, will not be accepted. Postmarks are not accepted. All proposals will become the property of the </w:t>
      </w:r>
      <w:r w:rsidR="00FC2C7E">
        <w:rPr>
          <w:sz w:val="24"/>
        </w:rPr>
        <w:t>EDA</w:t>
      </w:r>
      <w:r>
        <w:rPr>
          <w:sz w:val="24"/>
        </w:rPr>
        <w:t xml:space="preserve"> and will not be</w:t>
      </w:r>
      <w:r>
        <w:rPr>
          <w:spacing w:val="30"/>
          <w:sz w:val="24"/>
        </w:rPr>
        <w:t xml:space="preserve"> </w:t>
      </w:r>
      <w:r>
        <w:rPr>
          <w:sz w:val="24"/>
        </w:rPr>
        <w:t>returned.</w:t>
      </w:r>
    </w:p>
    <w:p w14:paraId="5B0BB9F6" w14:textId="77777777" w:rsidR="00A51D5C" w:rsidRDefault="00A51D5C" w:rsidP="00CA450A">
      <w:pPr>
        <w:pStyle w:val="BodyText"/>
        <w:spacing w:before="2"/>
        <w:contextualSpacing/>
      </w:pPr>
    </w:p>
    <w:p w14:paraId="6BE9E8D5" w14:textId="4E89CECE" w:rsidR="00A51D5C" w:rsidRDefault="0046342C" w:rsidP="00CA450A">
      <w:pPr>
        <w:pStyle w:val="ListParagraph"/>
        <w:numPr>
          <w:ilvl w:val="0"/>
          <w:numId w:val="3"/>
        </w:numPr>
        <w:tabs>
          <w:tab w:val="left" w:pos="1747"/>
          <w:tab w:val="left" w:pos="1748"/>
        </w:tabs>
        <w:ind w:right="267" w:hanging="811"/>
        <w:contextualSpacing/>
        <w:jc w:val="both"/>
        <w:rPr>
          <w:sz w:val="24"/>
        </w:rPr>
      </w:pPr>
      <w:r>
        <w:rPr>
          <w:sz w:val="24"/>
        </w:rPr>
        <w:t xml:space="preserve">The </w:t>
      </w:r>
      <w:r>
        <w:rPr>
          <w:spacing w:val="6"/>
          <w:sz w:val="24"/>
        </w:rPr>
        <w:t xml:space="preserve">proposal </w:t>
      </w:r>
      <w:r>
        <w:rPr>
          <w:spacing w:val="3"/>
          <w:sz w:val="24"/>
        </w:rPr>
        <w:t xml:space="preserve">shall </w:t>
      </w:r>
      <w:r>
        <w:rPr>
          <w:spacing w:val="2"/>
          <w:sz w:val="24"/>
        </w:rPr>
        <w:t xml:space="preserve">be </w:t>
      </w:r>
      <w:r>
        <w:rPr>
          <w:spacing w:val="5"/>
          <w:sz w:val="24"/>
        </w:rPr>
        <w:t xml:space="preserve">signed </w:t>
      </w:r>
      <w:r>
        <w:rPr>
          <w:spacing w:val="2"/>
          <w:sz w:val="24"/>
        </w:rPr>
        <w:t xml:space="preserve">by </w:t>
      </w:r>
      <w:r>
        <w:rPr>
          <w:spacing w:val="3"/>
          <w:sz w:val="24"/>
        </w:rPr>
        <w:t xml:space="preserve">an </w:t>
      </w:r>
      <w:r>
        <w:rPr>
          <w:spacing w:val="6"/>
          <w:sz w:val="24"/>
        </w:rPr>
        <w:t xml:space="preserve">officer </w:t>
      </w:r>
      <w:r>
        <w:rPr>
          <w:sz w:val="24"/>
        </w:rPr>
        <w:t xml:space="preserve">or </w:t>
      </w:r>
      <w:r>
        <w:rPr>
          <w:spacing w:val="6"/>
          <w:sz w:val="24"/>
        </w:rPr>
        <w:t xml:space="preserve">officers </w:t>
      </w:r>
      <w:r>
        <w:rPr>
          <w:sz w:val="24"/>
        </w:rPr>
        <w:t xml:space="preserve">authorized to </w:t>
      </w:r>
      <w:r>
        <w:rPr>
          <w:spacing w:val="6"/>
          <w:sz w:val="24"/>
        </w:rPr>
        <w:t xml:space="preserve">execute </w:t>
      </w:r>
      <w:r>
        <w:rPr>
          <w:sz w:val="24"/>
        </w:rPr>
        <w:t>legal documents on behalf of the Proposer and shall contain a statement to the effect that the proposal is a firm offer for a 60-day</w:t>
      </w:r>
      <w:r>
        <w:rPr>
          <w:spacing w:val="-19"/>
          <w:sz w:val="24"/>
        </w:rPr>
        <w:t xml:space="preserve"> </w:t>
      </w:r>
      <w:r>
        <w:rPr>
          <w:sz w:val="24"/>
        </w:rPr>
        <w:t>period.</w:t>
      </w:r>
    </w:p>
    <w:p w14:paraId="079624C0" w14:textId="77777777" w:rsidR="00A51D5C" w:rsidRDefault="00A51D5C">
      <w:pPr>
        <w:jc w:val="both"/>
        <w:rPr>
          <w:sz w:val="24"/>
        </w:rPr>
        <w:sectPr w:rsidR="00A51D5C" w:rsidSect="00CA450A">
          <w:pgSz w:w="12240" w:h="15840"/>
          <w:pgMar w:top="1728" w:right="734" w:bottom="810" w:left="720" w:header="144" w:footer="720" w:gutter="0"/>
          <w:cols w:space="720"/>
          <w:docGrid w:linePitch="299"/>
        </w:sectPr>
      </w:pPr>
    </w:p>
    <w:p w14:paraId="260C867C" w14:textId="22CBED36" w:rsidR="00A51D5C" w:rsidRDefault="0046342C">
      <w:pPr>
        <w:pStyle w:val="Heading1"/>
        <w:numPr>
          <w:ilvl w:val="0"/>
          <w:numId w:val="5"/>
        </w:numPr>
        <w:tabs>
          <w:tab w:val="left" w:pos="936"/>
          <w:tab w:val="left" w:pos="937"/>
        </w:tabs>
        <w:spacing w:before="19" w:line="339" w:lineRule="exact"/>
        <w:ind w:hanging="824"/>
        <w:jc w:val="left"/>
      </w:pPr>
      <w:bookmarkStart w:id="18" w:name="_TOC_250001"/>
      <w:r>
        <w:lastRenderedPageBreak/>
        <w:t>PROPOSAL</w:t>
      </w:r>
      <w:r>
        <w:rPr>
          <w:spacing w:val="-3"/>
        </w:rPr>
        <w:t xml:space="preserve"> </w:t>
      </w:r>
      <w:bookmarkEnd w:id="18"/>
      <w:r>
        <w:t>ACCEPTANCE</w:t>
      </w:r>
    </w:p>
    <w:p w14:paraId="49900762" w14:textId="5F611AA2" w:rsidR="00A51D5C" w:rsidRDefault="0046342C">
      <w:pPr>
        <w:pStyle w:val="BodyText"/>
        <w:ind w:left="936" w:right="285"/>
      </w:pPr>
      <w:r>
        <w:t>Primary consideration will be given to the general appro</w:t>
      </w:r>
      <w:r w:rsidR="00EC3818">
        <w:t xml:space="preserve">priateness of the proposal for </w:t>
      </w:r>
      <w:r>
        <w:t xml:space="preserve">the project, the technical competence and creative ability of the </w:t>
      </w:r>
      <w:r w:rsidR="0019209E">
        <w:t>ISP/Private Partner</w:t>
      </w:r>
      <w:r>
        <w:t xml:space="preserve"> (as described in the proposal) and the firm’s willingness to work closely with </w:t>
      </w:r>
      <w:r w:rsidR="00B36DB3">
        <w:t>the EDA</w:t>
      </w:r>
      <w:r w:rsidR="004748B6">
        <w:t xml:space="preserve"> and project team</w:t>
      </w:r>
      <w:r>
        <w:t xml:space="preserve">. The </w:t>
      </w:r>
      <w:r w:rsidR="00B36DB3">
        <w:t>EDA</w:t>
      </w:r>
      <w:r>
        <w:t xml:space="preserve"> reserves the right to reject all proposals that are inappropriate or</w:t>
      </w:r>
      <w:r>
        <w:rPr>
          <w:spacing w:val="-21"/>
        </w:rPr>
        <w:t xml:space="preserve"> </w:t>
      </w:r>
      <w:r>
        <w:t>inadequate.</w:t>
      </w:r>
    </w:p>
    <w:p w14:paraId="35780741" w14:textId="77777777" w:rsidR="00A51D5C" w:rsidRDefault="00A51D5C">
      <w:pPr>
        <w:pStyle w:val="BodyText"/>
        <w:spacing w:before="4"/>
      </w:pPr>
    </w:p>
    <w:p w14:paraId="58BB1B7C" w14:textId="295B0FA0" w:rsidR="00A51D5C" w:rsidRDefault="00C31592">
      <w:pPr>
        <w:pStyle w:val="Heading2"/>
      </w:pPr>
      <w:r>
        <w:t>Anticipated Project Schedule</w:t>
      </w:r>
      <w:r w:rsidR="0046342C">
        <w:t>:</w:t>
      </w:r>
    </w:p>
    <w:p w14:paraId="1D1A39D8" w14:textId="77777777" w:rsidR="00A51D5C" w:rsidRDefault="00A51D5C">
      <w:pPr>
        <w:pStyle w:val="BodyText"/>
        <w:spacing w:before="3"/>
        <w:rPr>
          <w:b/>
          <w:sz w:val="23"/>
        </w:rPr>
      </w:pPr>
    </w:p>
    <w:tbl>
      <w:tblPr>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5041"/>
      </w:tblGrid>
      <w:tr w:rsidR="00A51D5C" w14:paraId="5C09DE15" w14:textId="77777777">
        <w:trPr>
          <w:trHeight w:val="292"/>
        </w:trPr>
        <w:tc>
          <w:tcPr>
            <w:tcW w:w="4681" w:type="dxa"/>
          </w:tcPr>
          <w:p w14:paraId="1229C620" w14:textId="77777777" w:rsidR="00A51D5C" w:rsidRPr="00B36DB3" w:rsidRDefault="0046342C">
            <w:pPr>
              <w:pStyle w:val="TableParagraph"/>
              <w:spacing w:line="272" w:lineRule="exact"/>
              <w:rPr>
                <w:b/>
                <w:bCs/>
                <w:sz w:val="24"/>
              </w:rPr>
            </w:pPr>
            <w:r w:rsidRPr="00B36DB3">
              <w:rPr>
                <w:b/>
                <w:bCs/>
                <w:sz w:val="24"/>
              </w:rPr>
              <w:t>Pre-Submittal Meetings, Question Period</w:t>
            </w:r>
          </w:p>
        </w:tc>
        <w:tc>
          <w:tcPr>
            <w:tcW w:w="5041" w:type="dxa"/>
          </w:tcPr>
          <w:p w14:paraId="67A26502" w14:textId="6F3A158A" w:rsidR="00A51D5C" w:rsidRPr="00B36DB3" w:rsidRDefault="0046342C">
            <w:pPr>
              <w:pStyle w:val="TableParagraph"/>
              <w:spacing w:line="272" w:lineRule="exact"/>
              <w:rPr>
                <w:b/>
                <w:bCs/>
                <w:sz w:val="24"/>
              </w:rPr>
            </w:pPr>
            <w:r w:rsidRPr="00B36DB3">
              <w:rPr>
                <w:b/>
                <w:bCs/>
                <w:sz w:val="24"/>
              </w:rPr>
              <w:t xml:space="preserve">Monday, </w:t>
            </w:r>
            <w:r w:rsidR="005E31A3">
              <w:rPr>
                <w:b/>
                <w:bCs/>
                <w:sz w:val="24"/>
              </w:rPr>
              <w:t>June</w:t>
            </w:r>
            <w:r w:rsidRPr="00B36DB3">
              <w:rPr>
                <w:b/>
                <w:bCs/>
                <w:sz w:val="24"/>
              </w:rPr>
              <w:t xml:space="preserve"> </w:t>
            </w:r>
            <w:r w:rsidR="005A0DFB">
              <w:rPr>
                <w:b/>
                <w:bCs/>
                <w:sz w:val="24"/>
              </w:rPr>
              <w:t>12</w:t>
            </w:r>
            <w:r w:rsidR="005A0DFB" w:rsidRPr="005A0DFB">
              <w:rPr>
                <w:b/>
                <w:bCs/>
                <w:sz w:val="24"/>
                <w:vertAlign w:val="superscript"/>
              </w:rPr>
              <w:t>th</w:t>
            </w:r>
            <w:r w:rsidRPr="00B36DB3">
              <w:rPr>
                <w:b/>
                <w:bCs/>
                <w:sz w:val="24"/>
              </w:rPr>
              <w:t xml:space="preserve"> Thru 4 p.m. </w:t>
            </w:r>
            <w:r w:rsidR="005E31A3">
              <w:rPr>
                <w:b/>
                <w:bCs/>
                <w:sz w:val="24"/>
              </w:rPr>
              <w:t>Wednesday</w:t>
            </w:r>
            <w:r w:rsidRPr="00B36DB3">
              <w:rPr>
                <w:b/>
                <w:bCs/>
                <w:sz w:val="24"/>
              </w:rPr>
              <w:t xml:space="preserve">, </w:t>
            </w:r>
            <w:r w:rsidR="005E31A3">
              <w:rPr>
                <w:b/>
                <w:bCs/>
                <w:sz w:val="24"/>
              </w:rPr>
              <w:t>July</w:t>
            </w:r>
            <w:r w:rsidRPr="00B36DB3">
              <w:rPr>
                <w:b/>
                <w:bCs/>
                <w:sz w:val="24"/>
              </w:rPr>
              <w:t xml:space="preserve"> </w:t>
            </w:r>
            <w:r w:rsidR="008B7D98">
              <w:rPr>
                <w:b/>
                <w:bCs/>
                <w:sz w:val="24"/>
              </w:rPr>
              <w:t>22</w:t>
            </w:r>
            <w:r w:rsidR="008B7D98" w:rsidRPr="008B7D98">
              <w:rPr>
                <w:b/>
                <w:bCs/>
                <w:sz w:val="24"/>
                <w:vertAlign w:val="superscript"/>
              </w:rPr>
              <w:t>nd</w:t>
            </w:r>
            <w:r w:rsidRPr="00B36DB3">
              <w:rPr>
                <w:b/>
                <w:bCs/>
                <w:sz w:val="24"/>
              </w:rPr>
              <w:t>, 20</w:t>
            </w:r>
            <w:r w:rsidR="003D6F9C">
              <w:rPr>
                <w:b/>
                <w:bCs/>
                <w:sz w:val="24"/>
              </w:rPr>
              <w:t>20</w:t>
            </w:r>
          </w:p>
        </w:tc>
      </w:tr>
      <w:tr w:rsidR="00A51D5C" w14:paraId="6A39FB12" w14:textId="77777777">
        <w:trPr>
          <w:trHeight w:val="292"/>
        </w:trPr>
        <w:tc>
          <w:tcPr>
            <w:tcW w:w="4681" w:type="dxa"/>
          </w:tcPr>
          <w:p w14:paraId="0199BC1A" w14:textId="50EBD880" w:rsidR="00A51D5C" w:rsidRPr="00B36DB3" w:rsidRDefault="0046342C">
            <w:pPr>
              <w:pStyle w:val="TableParagraph"/>
              <w:spacing w:line="272" w:lineRule="exact"/>
              <w:rPr>
                <w:b/>
                <w:bCs/>
                <w:sz w:val="24"/>
              </w:rPr>
            </w:pPr>
            <w:r w:rsidRPr="00B36DB3">
              <w:rPr>
                <w:b/>
                <w:bCs/>
                <w:sz w:val="24"/>
              </w:rPr>
              <w:t xml:space="preserve">Written Proposals Due at </w:t>
            </w:r>
            <w:r w:rsidR="006D60E9">
              <w:rPr>
                <w:b/>
                <w:bCs/>
                <w:sz w:val="24"/>
              </w:rPr>
              <w:t>2</w:t>
            </w:r>
            <w:r w:rsidRPr="00B36DB3">
              <w:rPr>
                <w:b/>
                <w:bCs/>
                <w:sz w:val="24"/>
              </w:rPr>
              <w:t>:00 p.m.</w:t>
            </w:r>
          </w:p>
        </w:tc>
        <w:tc>
          <w:tcPr>
            <w:tcW w:w="5041" w:type="dxa"/>
          </w:tcPr>
          <w:p w14:paraId="01D1D737" w14:textId="3A7652BD" w:rsidR="00A51D5C" w:rsidRPr="00B36DB3" w:rsidRDefault="005E31A3">
            <w:pPr>
              <w:pStyle w:val="TableParagraph"/>
              <w:spacing w:line="272" w:lineRule="exact"/>
              <w:rPr>
                <w:b/>
                <w:bCs/>
                <w:sz w:val="24"/>
              </w:rPr>
            </w:pPr>
            <w:r>
              <w:rPr>
                <w:b/>
                <w:bCs/>
                <w:sz w:val="24"/>
              </w:rPr>
              <w:t>Friday</w:t>
            </w:r>
            <w:r w:rsidR="0046342C" w:rsidRPr="00B36DB3">
              <w:rPr>
                <w:b/>
                <w:bCs/>
                <w:sz w:val="24"/>
              </w:rPr>
              <w:t xml:space="preserve">, </w:t>
            </w:r>
            <w:r>
              <w:rPr>
                <w:b/>
                <w:bCs/>
                <w:sz w:val="24"/>
              </w:rPr>
              <w:t>July</w:t>
            </w:r>
            <w:r w:rsidR="0046342C" w:rsidRPr="00B36DB3">
              <w:rPr>
                <w:b/>
                <w:bCs/>
                <w:sz w:val="24"/>
              </w:rPr>
              <w:t xml:space="preserve"> </w:t>
            </w:r>
            <w:r w:rsidR="008B7D98">
              <w:rPr>
                <w:b/>
                <w:bCs/>
                <w:sz w:val="24"/>
              </w:rPr>
              <w:t>24</w:t>
            </w:r>
            <w:r w:rsidR="008B7D98">
              <w:rPr>
                <w:b/>
                <w:bCs/>
                <w:sz w:val="24"/>
                <w:vertAlign w:val="superscript"/>
              </w:rPr>
              <w:t>th</w:t>
            </w:r>
            <w:r w:rsidR="0046342C" w:rsidRPr="00B36DB3">
              <w:rPr>
                <w:b/>
                <w:bCs/>
                <w:sz w:val="24"/>
              </w:rPr>
              <w:t>, 20</w:t>
            </w:r>
            <w:r w:rsidR="003D6F9C">
              <w:rPr>
                <w:b/>
                <w:bCs/>
                <w:sz w:val="24"/>
              </w:rPr>
              <w:t>20</w:t>
            </w:r>
          </w:p>
        </w:tc>
      </w:tr>
      <w:tr w:rsidR="00A51D5C" w14:paraId="270CAF40" w14:textId="77777777">
        <w:trPr>
          <w:trHeight w:val="594"/>
        </w:trPr>
        <w:tc>
          <w:tcPr>
            <w:tcW w:w="4681" w:type="dxa"/>
          </w:tcPr>
          <w:p w14:paraId="4D61DFAE" w14:textId="77777777" w:rsidR="00A51D5C" w:rsidRPr="00B36DB3" w:rsidRDefault="0046342C">
            <w:pPr>
              <w:pStyle w:val="TableParagraph"/>
              <w:spacing w:line="292" w:lineRule="exact"/>
              <w:rPr>
                <w:b/>
                <w:bCs/>
                <w:sz w:val="24"/>
              </w:rPr>
            </w:pPr>
            <w:r w:rsidRPr="00B36DB3">
              <w:rPr>
                <w:b/>
                <w:bCs/>
                <w:sz w:val="24"/>
              </w:rPr>
              <w:t>Announcement of Short List Proposers and</w:t>
            </w:r>
          </w:p>
          <w:p w14:paraId="3ECEE449" w14:textId="77777777" w:rsidR="00A51D5C" w:rsidRPr="00B36DB3" w:rsidRDefault="0046342C">
            <w:pPr>
              <w:pStyle w:val="TableParagraph"/>
              <w:spacing w:line="283" w:lineRule="exact"/>
              <w:rPr>
                <w:b/>
                <w:bCs/>
                <w:sz w:val="24"/>
              </w:rPr>
            </w:pPr>
            <w:r w:rsidRPr="00B36DB3">
              <w:rPr>
                <w:b/>
                <w:bCs/>
                <w:sz w:val="24"/>
              </w:rPr>
              <w:t>Interviews (if required)</w:t>
            </w:r>
          </w:p>
        </w:tc>
        <w:tc>
          <w:tcPr>
            <w:tcW w:w="5041" w:type="dxa"/>
          </w:tcPr>
          <w:p w14:paraId="2218A8B3" w14:textId="6D7F05D5" w:rsidR="00A51D5C" w:rsidRPr="00B36DB3" w:rsidRDefault="0046342C">
            <w:pPr>
              <w:pStyle w:val="TableParagraph"/>
              <w:spacing w:line="292" w:lineRule="exact"/>
              <w:rPr>
                <w:b/>
                <w:bCs/>
                <w:sz w:val="24"/>
              </w:rPr>
            </w:pPr>
            <w:r w:rsidRPr="00B36DB3">
              <w:rPr>
                <w:b/>
                <w:bCs/>
                <w:sz w:val="24"/>
              </w:rPr>
              <w:t xml:space="preserve">The Week of </w:t>
            </w:r>
            <w:r w:rsidR="00FA5F50">
              <w:rPr>
                <w:b/>
                <w:bCs/>
                <w:sz w:val="24"/>
              </w:rPr>
              <w:t>August</w:t>
            </w:r>
            <w:r w:rsidRPr="00B36DB3">
              <w:rPr>
                <w:b/>
                <w:bCs/>
                <w:sz w:val="24"/>
              </w:rPr>
              <w:t xml:space="preserve"> </w:t>
            </w:r>
            <w:r w:rsidR="00FA5F50">
              <w:rPr>
                <w:b/>
                <w:bCs/>
                <w:sz w:val="24"/>
              </w:rPr>
              <w:t>3</w:t>
            </w:r>
            <w:r w:rsidR="00FA5F50">
              <w:rPr>
                <w:b/>
                <w:bCs/>
                <w:sz w:val="24"/>
                <w:vertAlign w:val="superscript"/>
              </w:rPr>
              <w:t>rd</w:t>
            </w:r>
            <w:r w:rsidRPr="00B36DB3">
              <w:rPr>
                <w:b/>
                <w:bCs/>
                <w:sz w:val="24"/>
              </w:rPr>
              <w:t>, 20</w:t>
            </w:r>
            <w:r w:rsidR="003D6F9C">
              <w:rPr>
                <w:b/>
                <w:bCs/>
                <w:sz w:val="24"/>
              </w:rPr>
              <w:t>20</w:t>
            </w:r>
          </w:p>
        </w:tc>
      </w:tr>
      <w:tr w:rsidR="00A51D5C" w14:paraId="0A58B4BB" w14:textId="77777777">
        <w:trPr>
          <w:trHeight w:val="290"/>
        </w:trPr>
        <w:tc>
          <w:tcPr>
            <w:tcW w:w="4681" w:type="dxa"/>
          </w:tcPr>
          <w:p w14:paraId="2CABE405" w14:textId="77777777" w:rsidR="00A51D5C" w:rsidRPr="00B36DB3" w:rsidRDefault="0046342C">
            <w:pPr>
              <w:pStyle w:val="TableParagraph"/>
              <w:spacing w:line="271" w:lineRule="exact"/>
              <w:rPr>
                <w:b/>
                <w:bCs/>
                <w:sz w:val="24"/>
              </w:rPr>
            </w:pPr>
            <w:r w:rsidRPr="00B36DB3">
              <w:rPr>
                <w:b/>
                <w:bCs/>
                <w:sz w:val="24"/>
              </w:rPr>
              <w:t>Selection Committee Recommendation</w:t>
            </w:r>
          </w:p>
        </w:tc>
        <w:tc>
          <w:tcPr>
            <w:tcW w:w="5041" w:type="dxa"/>
          </w:tcPr>
          <w:p w14:paraId="59576F61" w14:textId="4CFF2289" w:rsidR="00A51D5C" w:rsidRPr="00B36DB3" w:rsidRDefault="005E31A3">
            <w:pPr>
              <w:pStyle w:val="TableParagraph"/>
              <w:spacing w:line="271" w:lineRule="exact"/>
              <w:rPr>
                <w:b/>
                <w:bCs/>
                <w:sz w:val="24"/>
              </w:rPr>
            </w:pPr>
            <w:r>
              <w:rPr>
                <w:b/>
                <w:bCs/>
                <w:sz w:val="24"/>
              </w:rPr>
              <w:t>Monday</w:t>
            </w:r>
            <w:r w:rsidR="0046342C" w:rsidRPr="00B36DB3">
              <w:rPr>
                <w:b/>
                <w:bCs/>
                <w:sz w:val="24"/>
              </w:rPr>
              <w:t xml:space="preserve">, </w:t>
            </w:r>
            <w:r w:rsidR="00377ACE">
              <w:rPr>
                <w:b/>
                <w:bCs/>
                <w:sz w:val="24"/>
              </w:rPr>
              <w:t>August</w:t>
            </w:r>
            <w:r w:rsidR="003D6F9C">
              <w:rPr>
                <w:b/>
                <w:bCs/>
                <w:sz w:val="24"/>
              </w:rPr>
              <w:t xml:space="preserve"> </w:t>
            </w:r>
            <w:r>
              <w:rPr>
                <w:b/>
                <w:bCs/>
                <w:sz w:val="24"/>
              </w:rPr>
              <w:t>2</w:t>
            </w:r>
            <w:r w:rsidR="00377ACE">
              <w:rPr>
                <w:b/>
                <w:bCs/>
                <w:sz w:val="24"/>
              </w:rPr>
              <w:t>4</w:t>
            </w:r>
            <w:r w:rsidRPr="005E31A3">
              <w:rPr>
                <w:b/>
                <w:bCs/>
                <w:sz w:val="24"/>
                <w:vertAlign w:val="superscript"/>
              </w:rPr>
              <w:t>th</w:t>
            </w:r>
            <w:r w:rsidR="0046342C" w:rsidRPr="00B36DB3">
              <w:rPr>
                <w:b/>
                <w:bCs/>
                <w:sz w:val="24"/>
              </w:rPr>
              <w:t>, 20</w:t>
            </w:r>
            <w:r w:rsidR="003D6F9C">
              <w:rPr>
                <w:b/>
                <w:bCs/>
                <w:sz w:val="24"/>
              </w:rPr>
              <w:t>20</w:t>
            </w:r>
          </w:p>
        </w:tc>
      </w:tr>
      <w:tr w:rsidR="00A51D5C" w14:paraId="1F46C658" w14:textId="77777777" w:rsidTr="00E00644">
        <w:trPr>
          <w:trHeight w:val="432"/>
        </w:trPr>
        <w:tc>
          <w:tcPr>
            <w:tcW w:w="4681" w:type="dxa"/>
          </w:tcPr>
          <w:p w14:paraId="081A3145" w14:textId="77777777" w:rsidR="00A51D5C" w:rsidRPr="00B36DB3" w:rsidRDefault="0046342C">
            <w:pPr>
              <w:pStyle w:val="TableParagraph"/>
              <w:spacing w:line="272" w:lineRule="exact"/>
              <w:rPr>
                <w:b/>
                <w:bCs/>
                <w:sz w:val="24"/>
              </w:rPr>
            </w:pPr>
            <w:r w:rsidRPr="00B36DB3">
              <w:rPr>
                <w:b/>
                <w:bCs/>
                <w:sz w:val="24"/>
              </w:rPr>
              <w:t>Contract Negotiation with Successful Proposer</w:t>
            </w:r>
          </w:p>
        </w:tc>
        <w:tc>
          <w:tcPr>
            <w:tcW w:w="5041" w:type="dxa"/>
          </w:tcPr>
          <w:p w14:paraId="6FE0D48B" w14:textId="623E1814" w:rsidR="00A51D5C" w:rsidRPr="00B36DB3" w:rsidRDefault="0046342C">
            <w:pPr>
              <w:pStyle w:val="TableParagraph"/>
              <w:spacing w:line="272" w:lineRule="exact"/>
              <w:rPr>
                <w:b/>
                <w:bCs/>
                <w:sz w:val="24"/>
              </w:rPr>
            </w:pPr>
            <w:r w:rsidRPr="00B36DB3">
              <w:rPr>
                <w:b/>
                <w:bCs/>
                <w:sz w:val="24"/>
              </w:rPr>
              <w:t xml:space="preserve">The Week </w:t>
            </w:r>
            <w:r w:rsidR="003D6F9C">
              <w:rPr>
                <w:b/>
                <w:bCs/>
                <w:sz w:val="24"/>
              </w:rPr>
              <w:t xml:space="preserve">of </w:t>
            </w:r>
            <w:r w:rsidR="005E31A3">
              <w:rPr>
                <w:b/>
                <w:bCs/>
                <w:sz w:val="24"/>
              </w:rPr>
              <w:t>August 3</w:t>
            </w:r>
            <w:r w:rsidR="003707DF">
              <w:rPr>
                <w:b/>
                <w:bCs/>
                <w:sz w:val="24"/>
              </w:rPr>
              <w:t>1</w:t>
            </w:r>
            <w:r w:rsidR="003707DF">
              <w:rPr>
                <w:b/>
                <w:bCs/>
                <w:sz w:val="24"/>
                <w:vertAlign w:val="superscript"/>
              </w:rPr>
              <w:t>st</w:t>
            </w:r>
            <w:r w:rsidRPr="00B36DB3">
              <w:rPr>
                <w:b/>
                <w:bCs/>
                <w:sz w:val="24"/>
              </w:rPr>
              <w:t>, 20</w:t>
            </w:r>
            <w:r w:rsidR="003D6F9C">
              <w:rPr>
                <w:b/>
                <w:bCs/>
                <w:sz w:val="24"/>
              </w:rPr>
              <w:t>20</w:t>
            </w:r>
          </w:p>
        </w:tc>
      </w:tr>
      <w:tr w:rsidR="00A51D5C" w14:paraId="7FE86159" w14:textId="77777777">
        <w:trPr>
          <w:trHeight w:val="292"/>
        </w:trPr>
        <w:tc>
          <w:tcPr>
            <w:tcW w:w="4681" w:type="dxa"/>
          </w:tcPr>
          <w:p w14:paraId="7933DC88" w14:textId="706A798A" w:rsidR="00A51D5C" w:rsidRPr="00B36DB3" w:rsidRDefault="005E31A3">
            <w:pPr>
              <w:pStyle w:val="TableParagraph"/>
              <w:spacing w:line="272" w:lineRule="exact"/>
              <w:rPr>
                <w:b/>
                <w:bCs/>
                <w:sz w:val="24"/>
              </w:rPr>
            </w:pPr>
            <w:r>
              <w:rPr>
                <w:b/>
                <w:bCs/>
                <w:sz w:val="24"/>
              </w:rPr>
              <w:t>EDA</w:t>
            </w:r>
            <w:r w:rsidR="0046342C" w:rsidRPr="00B36DB3">
              <w:rPr>
                <w:b/>
                <w:bCs/>
                <w:sz w:val="24"/>
              </w:rPr>
              <w:t xml:space="preserve"> Approval / Notice to Proceed</w:t>
            </w:r>
          </w:p>
        </w:tc>
        <w:tc>
          <w:tcPr>
            <w:tcW w:w="5041" w:type="dxa"/>
          </w:tcPr>
          <w:p w14:paraId="55A040F2" w14:textId="421446F9" w:rsidR="00A51D5C" w:rsidRPr="00B36DB3" w:rsidRDefault="005E31A3">
            <w:pPr>
              <w:pStyle w:val="TableParagraph"/>
              <w:spacing w:line="272" w:lineRule="exact"/>
              <w:rPr>
                <w:b/>
                <w:bCs/>
                <w:sz w:val="24"/>
              </w:rPr>
            </w:pPr>
            <w:r>
              <w:rPr>
                <w:b/>
                <w:bCs/>
                <w:sz w:val="24"/>
              </w:rPr>
              <w:t>Monday</w:t>
            </w:r>
            <w:r w:rsidR="0046342C" w:rsidRPr="00B36DB3">
              <w:rPr>
                <w:b/>
                <w:bCs/>
                <w:sz w:val="24"/>
              </w:rPr>
              <w:t xml:space="preserve">, </w:t>
            </w:r>
            <w:r w:rsidR="003E236F">
              <w:rPr>
                <w:b/>
                <w:bCs/>
                <w:sz w:val="24"/>
              </w:rPr>
              <w:t>September</w:t>
            </w:r>
            <w:r w:rsidR="0046342C" w:rsidRPr="00B36DB3">
              <w:rPr>
                <w:b/>
                <w:bCs/>
                <w:sz w:val="24"/>
              </w:rPr>
              <w:t xml:space="preserve"> </w:t>
            </w:r>
            <w:r w:rsidR="003E236F">
              <w:rPr>
                <w:b/>
                <w:bCs/>
                <w:sz w:val="24"/>
              </w:rPr>
              <w:t>7</w:t>
            </w:r>
            <w:r w:rsidRPr="005E31A3">
              <w:rPr>
                <w:b/>
                <w:bCs/>
                <w:sz w:val="24"/>
                <w:vertAlign w:val="superscript"/>
              </w:rPr>
              <w:t>th</w:t>
            </w:r>
            <w:r w:rsidR="0046342C" w:rsidRPr="00B36DB3">
              <w:rPr>
                <w:b/>
                <w:bCs/>
                <w:sz w:val="24"/>
              </w:rPr>
              <w:t>, 20</w:t>
            </w:r>
            <w:r w:rsidR="003D6F9C">
              <w:rPr>
                <w:b/>
                <w:bCs/>
                <w:sz w:val="24"/>
              </w:rPr>
              <w:t>20</w:t>
            </w:r>
          </w:p>
        </w:tc>
      </w:tr>
      <w:tr w:rsidR="00A51D5C" w14:paraId="4F5DA1D8" w14:textId="77777777">
        <w:trPr>
          <w:trHeight w:val="292"/>
        </w:trPr>
        <w:tc>
          <w:tcPr>
            <w:tcW w:w="4681" w:type="dxa"/>
          </w:tcPr>
          <w:p w14:paraId="10EB8095" w14:textId="7EF688B9" w:rsidR="00A51D5C" w:rsidRPr="00B36DB3" w:rsidRDefault="00B36DB3">
            <w:pPr>
              <w:pStyle w:val="TableParagraph"/>
              <w:spacing w:line="272" w:lineRule="exact"/>
              <w:rPr>
                <w:b/>
                <w:bCs/>
                <w:sz w:val="24"/>
              </w:rPr>
            </w:pPr>
            <w:r w:rsidRPr="00B36DB3">
              <w:rPr>
                <w:b/>
                <w:bCs/>
                <w:sz w:val="24"/>
              </w:rPr>
              <w:t>Middle-Mile Portion Completed</w:t>
            </w:r>
          </w:p>
        </w:tc>
        <w:tc>
          <w:tcPr>
            <w:tcW w:w="5041" w:type="dxa"/>
          </w:tcPr>
          <w:p w14:paraId="35B08150" w14:textId="5D304AE2" w:rsidR="00A51D5C" w:rsidRPr="00B36DB3" w:rsidRDefault="00C31592">
            <w:pPr>
              <w:pStyle w:val="TableParagraph"/>
              <w:spacing w:line="272" w:lineRule="exact"/>
              <w:rPr>
                <w:b/>
                <w:bCs/>
                <w:sz w:val="24"/>
              </w:rPr>
            </w:pPr>
            <w:r>
              <w:rPr>
                <w:b/>
                <w:bCs/>
                <w:sz w:val="24"/>
              </w:rPr>
              <w:t>December</w:t>
            </w:r>
            <w:r w:rsidR="003D6F9C">
              <w:rPr>
                <w:b/>
                <w:bCs/>
                <w:sz w:val="24"/>
              </w:rPr>
              <w:t xml:space="preserve"> 2021</w:t>
            </w:r>
          </w:p>
        </w:tc>
      </w:tr>
      <w:tr w:rsidR="00A51D5C" w14:paraId="181BB63F" w14:textId="77777777">
        <w:trPr>
          <w:trHeight w:val="292"/>
        </w:trPr>
        <w:tc>
          <w:tcPr>
            <w:tcW w:w="4681" w:type="dxa"/>
          </w:tcPr>
          <w:p w14:paraId="5616B5C2" w14:textId="5383E507" w:rsidR="00A51D5C" w:rsidRPr="00B36DB3" w:rsidRDefault="00B36DB3">
            <w:pPr>
              <w:pStyle w:val="TableParagraph"/>
              <w:spacing w:line="272" w:lineRule="exact"/>
              <w:rPr>
                <w:b/>
                <w:bCs/>
                <w:sz w:val="24"/>
              </w:rPr>
            </w:pPr>
            <w:r w:rsidRPr="00B36DB3">
              <w:rPr>
                <w:b/>
                <w:bCs/>
                <w:sz w:val="24"/>
              </w:rPr>
              <w:t>Last-Mile Portion Completed</w:t>
            </w:r>
          </w:p>
        </w:tc>
        <w:tc>
          <w:tcPr>
            <w:tcW w:w="5041" w:type="dxa"/>
          </w:tcPr>
          <w:p w14:paraId="4047A898" w14:textId="2AEC5A71" w:rsidR="00A51D5C" w:rsidRPr="00B36DB3" w:rsidRDefault="00C31592">
            <w:pPr>
              <w:pStyle w:val="TableParagraph"/>
              <w:spacing w:line="272" w:lineRule="exact"/>
              <w:rPr>
                <w:b/>
                <w:bCs/>
                <w:sz w:val="24"/>
              </w:rPr>
            </w:pPr>
            <w:r>
              <w:rPr>
                <w:b/>
                <w:bCs/>
                <w:sz w:val="24"/>
              </w:rPr>
              <w:t>June 2023</w:t>
            </w:r>
          </w:p>
        </w:tc>
      </w:tr>
      <w:tr w:rsidR="00A51D5C" w14:paraId="3A9F64A8" w14:textId="77777777">
        <w:trPr>
          <w:trHeight w:val="292"/>
        </w:trPr>
        <w:tc>
          <w:tcPr>
            <w:tcW w:w="4681" w:type="dxa"/>
          </w:tcPr>
          <w:p w14:paraId="7A2B5F5B" w14:textId="77777777" w:rsidR="00A51D5C" w:rsidRPr="00B36DB3" w:rsidRDefault="0046342C">
            <w:pPr>
              <w:pStyle w:val="TableParagraph"/>
              <w:spacing w:line="272" w:lineRule="exact"/>
              <w:rPr>
                <w:b/>
                <w:bCs/>
                <w:sz w:val="24"/>
              </w:rPr>
            </w:pPr>
            <w:r w:rsidRPr="00B36DB3">
              <w:rPr>
                <w:b/>
                <w:bCs/>
                <w:sz w:val="24"/>
              </w:rPr>
              <w:t>Project Closeout</w:t>
            </w:r>
          </w:p>
        </w:tc>
        <w:tc>
          <w:tcPr>
            <w:tcW w:w="5041" w:type="dxa"/>
          </w:tcPr>
          <w:p w14:paraId="6CF62968" w14:textId="29EAD702" w:rsidR="00A51D5C" w:rsidRPr="00B36DB3" w:rsidRDefault="00C31592">
            <w:pPr>
              <w:pStyle w:val="TableParagraph"/>
              <w:spacing w:line="272" w:lineRule="exact"/>
              <w:rPr>
                <w:b/>
                <w:bCs/>
                <w:sz w:val="24"/>
              </w:rPr>
            </w:pPr>
            <w:r>
              <w:rPr>
                <w:b/>
                <w:bCs/>
                <w:sz w:val="24"/>
              </w:rPr>
              <w:t>September 2023</w:t>
            </w:r>
          </w:p>
        </w:tc>
      </w:tr>
    </w:tbl>
    <w:p w14:paraId="0FE54DD6" w14:textId="77777777" w:rsidR="00A51D5C" w:rsidRDefault="00A51D5C">
      <w:pPr>
        <w:pStyle w:val="BodyText"/>
        <w:spacing w:before="11"/>
        <w:rPr>
          <w:b/>
          <w:sz w:val="27"/>
        </w:rPr>
      </w:pPr>
    </w:p>
    <w:p w14:paraId="6AE7C52F" w14:textId="4DF83BAF" w:rsidR="00A51D5C" w:rsidRDefault="00B36DB3">
      <w:pPr>
        <w:pStyle w:val="Heading1"/>
        <w:numPr>
          <w:ilvl w:val="0"/>
          <w:numId w:val="5"/>
        </w:numPr>
        <w:tabs>
          <w:tab w:val="left" w:pos="936"/>
          <w:tab w:val="left" w:pos="937"/>
        </w:tabs>
        <w:ind w:hanging="665"/>
        <w:jc w:val="left"/>
      </w:pPr>
      <w:bookmarkStart w:id="19" w:name="_TOC_250000"/>
      <w:r>
        <w:t>EDA</w:t>
      </w:r>
      <w:r w:rsidR="0046342C">
        <w:rPr>
          <w:spacing w:val="-3"/>
        </w:rPr>
        <w:t xml:space="preserve"> </w:t>
      </w:r>
      <w:bookmarkEnd w:id="19"/>
      <w:r w:rsidR="0046342C">
        <w:t>REQUIREMENTS</w:t>
      </w:r>
    </w:p>
    <w:p w14:paraId="58848FFD" w14:textId="1911F5AC" w:rsidR="00A51D5C" w:rsidRDefault="0046342C">
      <w:pPr>
        <w:pStyle w:val="BodyText"/>
        <w:tabs>
          <w:tab w:val="left" w:pos="7417"/>
        </w:tabs>
        <w:spacing w:before="1"/>
        <w:ind w:left="936" w:right="437"/>
      </w:pPr>
      <w:r>
        <w:t>The contract will be awarded only to a</w:t>
      </w:r>
      <w:r>
        <w:rPr>
          <w:spacing w:val="23"/>
        </w:rPr>
        <w:t xml:space="preserve"> </w:t>
      </w:r>
      <w:r>
        <w:t>responsible</w:t>
      </w:r>
      <w:r>
        <w:rPr>
          <w:spacing w:val="3"/>
        </w:rPr>
        <w:t xml:space="preserve"> </w:t>
      </w:r>
      <w:r w:rsidR="0019209E">
        <w:t>ISP/Private Partner</w:t>
      </w:r>
      <w:r>
        <w:t>.</w:t>
      </w:r>
      <w:r>
        <w:tab/>
        <w:t xml:space="preserve">In order to qualify as responsible, a prospective </w:t>
      </w:r>
      <w:r w:rsidR="00F92248">
        <w:t>Partner</w:t>
      </w:r>
      <w:r>
        <w:t xml:space="preserve"> must meet the following standards, as they pertain to this </w:t>
      </w:r>
      <w:r>
        <w:rPr>
          <w:position w:val="1"/>
        </w:rPr>
        <w:t>Request for</w:t>
      </w:r>
      <w:r>
        <w:rPr>
          <w:spacing w:val="2"/>
          <w:position w:val="1"/>
        </w:rPr>
        <w:t xml:space="preserve"> </w:t>
      </w:r>
      <w:r>
        <w:rPr>
          <w:position w:val="1"/>
        </w:rPr>
        <w:t>Proposals</w:t>
      </w:r>
      <w:r>
        <w:t>.</w:t>
      </w:r>
    </w:p>
    <w:p w14:paraId="7094B6BF" w14:textId="77777777" w:rsidR="00A51D5C" w:rsidRPr="0019209E" w:rsidRDefault="00A51D5C">
      <w:pPr>
        <w:pStyle w:val="BodyText"/>
        <w:spacing w:before="11"/>
        <w:rPr>
          <w:szCs w:val="22"/>
        </w:rPr>
      </w:pPr>
    </w:p>
    <w:p w14:paraId="1433B56D" w14:textId="1677AE13" w:rsidR="00A51D5C" w:rsidRDefault="0046342C">
      <w:pPr>
        <w:pStyle w:val="ListParagraph"/>
        <w:numPr>
          <w:ilvl w:val="0"/>
          <w:numId w:val="2"/>
        </w:numPr>
        <w:tabs>
          <w:tab w:val="left" w:pos="1657"/>
        </w:tabs>
        <w:ind w:right="268"/>
        <w:jc w:val="both"/>
        <w:rPr>
          <w:sz w:val="24"/>
        </w:rPr>
      </w:pPr>
      <w:r>
        <w:rPr>
          <w:sz w:val="24"/>
        </w:rPr>
        <w:t xml:space="preserve">The </w:t>
      </w:r>
      <w:r w:rsidR="0019209E" w:rsidRPr="0019209E">
        <w:rPr>
          <w:sz w:val="24"/>
        </w:rPr>
        <w:t>ISP/Private Partner</w:t>
      </w:r>
      <w:r>
        <w:rPr>
          <w:sz w:val="24"/>
        </w:rPr>
        <w:t xml:space="preserve"> must have adequate technical and financial resources for performance, as well as adequate equipment, or have the ability to obtain and to manage such resources and</w:t>
      </w:r>
      <w:r>
        <w:rPr>
          <w:spacing w:val="14"/>
          <w:sz w:val="24"/>
        </w:rPr>
        <w:t xml:space="preserve"> </w:t>
      </w:r>
      <w:r>
        <w:rPr>
          <w:sz w:val="24"/>
        </w:rPr>
        <w:t>equipment</w:t>
      </w:r>
      <w:r>
        <w:rPr>
          <w:spacing w:val="6"/>
          <w:sz w:val="24"/>
        </w:rPr>
        <w:t xml:space="preserve"> </w:t>
      </w:r>
      <w:r>
        <w:rPr>
          <w:sz w:val="24"/>
        </w:rPr>
        <w:t>as</w:t>
      </w:r>
      <w:r>
        <w:rPr>
          <w:spacing w:val="10"/>
          <w:sz w:val="24"/>
        </w:rPr>
        <w:t xml:space="preserve"> </w:t>
      </w:r>
      <w:r>
        <w:rPr>
          <w:sz w:val="24"/>
        </w:rPr>
        <w:t>required</w:t>
      </w:r>
      <w:r>
        <w:rPr>
          <w:spacing w:val="10"/>
          <w:sz w:val="24"/>
        </w:rPr>
        <w:t xml:space="preserve"> </w:t>
      </w:r>
      <w:r>
        <w:rPr>
          <w:sz w:val="24"/>
        </w:rPr>
        <w:t>during</w:t>
      </w:r>
      <w:r>
        <w:rPr>
          <w:spacing w:val="5"/>
          <w:sz w:val="24"/>
        </w:rPr>
        <w:t xml:space="preserve"> </w:t>
      </w:r>
      <w:r>
        <w:rPr>
          <w:sz w:val="24"/>
        </w:rPr>
        <w:t>the</w:t>
      </w:r>
      <w:r>
        <w:rPr>
          <w:spacing w:val="12"/>
          <w:sz w:val="24"/>
        </w:rPr>
        <w:t xml:space="preserve"> </w:t>
      </w:r>
      <w:r>
        <w:rPr>
          <w:sz w:val="24"/>
        </w:rPr>
        <w:t>performance</w:t>
      </w:r>
      <w:r>
        <w:rPr>
          <w:spacing w:val="2"/>
          <w:sz w:val="24"/>
        </w:rPr>
        <w:t xml:space="preserve"> </w:t>
      </w:r>
      <w:r>
        <w:rPr>
          <w:sz w:val="24"/>
        </w:rPr>
        <w:t>period</w:t>
      </w:r>
      <w:r>
        <w:rPr>
          <w:spacing w:val="9"/>
          <w:sz w:val="24"/>
        </w:rPr>
        <w:t xml:space="preserve"> </w:t>
      </w:r>
      <w:r>
        <w:rPr>
          <w:sz w:val="24"/>
        </w:rPr>
        <w:t>of</w:t>
      </w:r>
      <w:r>
        <w:rPr>
          <w:spacing w:val="15"/>
          <w:sz w:val="24"/>
        </w:rPr>
        <w:t xml:space="preserve"> </w:t>
      </w:r>
      <w:r>
        <w:rPr>
          <w:sz w:val="24"/>
        </w:rPr>
        <w:t>the</w:t>
      </w:r>
      <w:r>
        <w:rPr>
          <w:spacing w:val="8"/>
          <w:sz w:val="24"/>
        </w:rPr>
        <w:t xml:space="preserve"> </w:t>
      </w:r>
      <w:r>
        <w:rPr>
          <w:sz w:val="24"/>
        </w:rPr>
        <w:t>proposed</w:t>
      </w:r>
      <w:r>
        <w:rPr>
          <w:spacing w:val="2"/>
          <w:sz w:val="24"/>
        </w:rPr>
        <w:t xml:space="preserve"> </w:t>
      </w:r>
      <w:r>
        <w:rPr>
          <w:sz w:val="24"/>
        </w:rPr>
        <w:t>contract.</w:t>
      </w:r>
    </w:p>
    <w:p w14:paraId="1EC3C9C7" w14:textId="77777777" w:rsidR="00A51D5C" w:rsidRDefault="00A51D5C">
      <w:pPr>
        <w:pStyle w:val="BodyText"/>
        <w:spacing w:before="12"/>
        <w:rPr>
          <w:sz w:val="23"/>
        </w:rPr>
      </w:pPr>
    </w:p>
    <w:p w14:paraId="58208D17" w14:textId="115B5061" w:rsidR="00A51D5C" w:rsidRDefault="0046342C">
      <w:pPr>
        <w:pStyle w:val="ListParagraph"/>
        <w:numPr>
          <w:ilvl w:val="0"/>
          <w:numId w:val="2"/>
        </w:numPr>
        <w:tabs>
          <w:tab w:val="left" w:pos="1657"/>
        </w:tabs>
        <w:ind w:right="266"/>
        <w:jc w:val="both"/>
        <w:rPr>
          <w:sz w:val="24"/>
        </w:rPr>
      </w:pPr>
      <w:r>
        <w:rPr>
          <w:sz w:val="24"/>
        </w:rPr>
        <w:t xml:space="preserve">The </w:t>
      </w:r>
      <w:r w:rsidR="0019209E" w:rsidRPr="0019209E">
        <w:rPr>
          <w:sz w:val="24"/>
        </w:rPr>
        <w:t>ISP/Private Partner</w:t>
      </w:r>
      <w:r>
        <w:rPr>
          <w:spacing w:val="66"/>
          <w:sz w:val="24"/>
        </w:rPr>
        <w:t xml:space="preserve"> </w:t>
      </w:r>
      <w:r>
        <w:rPr>
          <w:sz w:val="24"/>
        </w:rPr>
        <w:t xml:space="preserve">must </w:t>
      </w:r>
      <w:r>
        <w:rPr>
          <w:spacing w:val="5"/>
          <w:sz w:val="24"/>
        </w:rPr>
        <w:t xml:space="preserve">have the </w:t>
      </w:r>
      <w:r>
        <w:rPr>
          <w:spacing w:val="6"/>
          <w:sz w:val="24"/>
        </w:rPr>
        <w:t>necessary</w:t>
      </w:r>
      <w:r w:rsidR="00852419">
        <w:rPr>
          <w:spacing w:val="6"/>
          <w:sz w:val="24"/>
        </w:rPr>
        <w:t xml:space="preserve"> </w:t>
      </w:r>
      <w:r>
        <w:rPr>
          <w:sz w:val="24"/>
        </w:rPr>
        <w:t>experience, organization, technical qualifications, skills and facilities or have the ability to obtain and to manage them (including any sub-consultant</w:t>
      </w:r>
      <w:r>
        <w:rPr>
          <w:spacing w:val="-20"/>
          <w:sz w:val="24"/>
        </w:rPr>
        <w:t xml:space="preserve"> </w:t>
      </w:r>
      <w:r>
        <w:rPr>
          <w:sz w:val="24"/>
        </w:rPr>
        <w:t>requirements).</w:t>
      </w:r>
    </w:p>
    <w:p w14:paraId="73D1953A" w14:textId="77777777" w:rsidR="00A51D5C" w:rsidRDefault="00A51D5C">
      <w:pPr>
        <w:pStyle w:val="BodyText"/>
        <w:spacing w:before="1"/>
      </w:pPr>
    </w:p>
    <w:p w14:paraId="4A56C529" w14:textId="3A0026DB" w:rsidR="00A51D5C" w:rsidRDefault="0046342C">
      <w:pPr>
        <w:pStyle w:val="ListParagraph"/>
        <w:numPr>
          <w:ilvl w:val="0"/>
          <w:numId w:val="2"/>
        </w:numPr>
        <w:tabs>
          <w:tab w:val="left" w:pos="1657"/>
        </w:tabs>
        <w:spacing w:before="1"/>
        <w:ind w:right="271"/>
        <w:jc w:val="both"/>
        <w:rPr>
          <w:sz w:val="24"/>
        </w:rPr>
      </w:pPr>
      <w:r>
        <w:rPr>
          <w:sz w:val="24"/>
        </w:rPr>
        <w:t xml:space="preserve">The </w:t>
      </w:r>
      <w:r w:rsidR="0019209E" w:rsidRPr="0019209E">
        <w:rPr>
          <w:sz w:val="24"/>
        </w:rPr>
        <w:t>ISP/Private Partner</w:t>
      </w:r>
      <w:r>
        <w:rPr>
          <w:sz w:val="24"/>
        </w:rPr>
        <w:t xml:space="preserve"> must be able to comply with the proposed or required performance schedule.</w:t>
      </w:r>
    </w:p>
    <w:p w14:paraId="7DD68FBB" w14:textId="77777777" w:rsidR="00A51D5C" w:rsidRDefault="00A51D5C">
      <w:pPr>
        <w:pStyle w:val="BodyText"/>
        <w:spacing w:before="12"/>
        <w:rPr>
          <w:sz w:val="23"/>
        </w:rPr>
      </w:pPr>
    </w:p>
    <w:p w14:paraId="2B54F0F8" w14:textId="40D12048" w:rsidR="00A51D5C" w:rsidRDefault="0046342C">
      <w:pPr>
        <w:pStyle w:val="ListParagraph"/>
        <w:numPr>
          <w:ilvl w:val="0"/>
          <w:numId w:val="2"/>
        </w:numPr>
        <w:tabs>
          <w:tab w:val="left" w:pos="1656"/>
          <w:tab w:val="left" w:pos="1657"/>
        </w:tabs>
        <w:rPr>
          <w:sz w:val="24"/>
        </w:rPr>
      </w:pPr>
      <w:r>
        <w:rPr>
          <w:sz w:val="24"/>
        </w:rPr>
        <w:t xml:space="preserve">The </w:t>
      </w:r>
      <w:r w:rsidR="0019209E" w:rsidRPr="0019209E">
        <w:rPr>
          <w:sz w:val="24"/>
        </w:rPr>
        <w:t>ISP/Private Partner</w:t>
      </w:r>
      <w:r>
        <w:rPr>
          <w:sz w:val="24"/>
        </w:rPr>
        <w:t xml:space="preserve"> must have a satisfactory record of contractual</w:t>
      </w:r>
      <w:r>
        <w:rPr>
          <w:spacing w:val="-32"/>
          <w:sz w:val="24"/>
        </w:rPr>
        <w:t xml:space="preserve"> </w:t>
      </w:r>
      <w:r>
        <w:rPr>
          <w:sz w:val="24"/>
        </w:rPr>
        <w:t>performance.</w:t>
      </w:r>
    </w:p>
    <w:p w14:paraId="74AD33A1" w14:textId="77777777" w:rsidR="00A51D5C" w:rsidRDefault="00A51D5C">
      <w:pPr>
        <w:pStyle w:val="BodyText"/>
        <w:spacing w:before="12"/>
        <w:rPr>
          <w:sz w:val="23"/>
        </w:rPr>
      </w:pPr>
    </w:p>
    <w:p w14:paraId="33A2AA04" w14:textId="1C4C30A4" w:rsidR="00A51D5C" w:rsidRPr="000B46E8" w:rsidRDefault="0046342C">
      <w:pPr>
        <w:pStyle w:val="ListParagraph"/>
        <w:numPr>
          <w:ilvl w:val="0"/>
          <w:numId w:val="2"/>
        </w:numPr>
        <w:tabs>
          <w:tab w:val="left" w:pos="1657"/>
        </w:tabs>
        <w:ind w:right="274"/>
        <w:jc w:val="both"/>
        <w:rPr>
          <w:sz w:val="24"/>
        </w:rPr>
      </w:pPr>
      <w:r w:rsidRPr="000B46E8">
        <w:rPr>
          <w:sz w:val="24"/>
        </w:rPr>
        <w:t xml:space="preserve">The </w:t>
      </w:r>
      <w:r w:rsidR="0019209E" w:rsidRPr="0019209E">
        <w:rPr>
          <w:sz w:val="24"/>
        </w:rPr>
        <w:t>ISP/Private Partner</w:t>
      </w:r>
      <w:r w:rsidRPr="000B46E8">
        <w:rPr>
          <w:sz w:val="24"/>
        </w:rPr>
        <w:t xml:space="preserve"> must maintain the auditable records, documents and papers for inspection by authorized </w:t>
      </w:r>
      <w:r w:rsidR="00BC0D4F" w:rsidRPr="000B46E8">
        <w:rPr>
          <w:sz w:val="24"/>
        </w:rPr>
        <w:t>Webster County EDA</w:t>
      </w:r>
      <w:r w:rsidRPr="000B46E8">
        <w:rPr>
          <w:spacing w:val="10"/>
          <w:sz w:val="24"/>
        </w:rPr>
        <w:t xml:space="preserve"> </w:t>
      </w:r>
      <w:r w:rsidRPr="000B46E8">
        <w:rPr>
          <w:sz w:val="24"/>
        </w:rPr>
        <w:t>representatives.</w:t>
      </w:r>
    </w:p>
    <w:p w14:paraId="02611F1E" w14:textId="77777777" w:rsidR="00A51D5C" w:rsidRDefault="00A51D5C">
      <w:pPr>
        <w:jc w:val="both"/>
        <w:rPr>
          <w:sz w:val="24"/>
        </w:rPr>
        <w:sectPr w:rsidR="00A51D5C" w:rsidSect="00E00644">
          <w:pgSz w:w="12240" w:h="15840"/>
          <w:pgMar w:top="1584" w:right="734" w:bottom="922" w:left="720" w:header="0" w:footer="720" w:gutter="0"/>
          <w:cols w:space="720"/>
        </w:sectPr>
      </w:pPr>
    </w:p>
    <w:p w14:paraId="62F37632" w14:textId="4998CC69" w:rsidR="00A51D5C" w:rsidRDefault="0046342C">
      <w:pPr>
        <w:pStyle w:val="ListParagraph"/>
        <w:numPr>
          <w:ilvl w:val="0"/>
          <w:numId w:val="2"/>
        </w:numPr>
        <w:tabs>
          <w:tab w:val="left" w:pos="1656"/>
          <w:tab w:val="left" w:pos="1657"/>
        </w:tabs>
        <w:spacing w:before="39" w:after="49"/>
        <w:ind w:right="279"/>
        <w:rPr>
          <w:sz w:val="24"/>
        </w:rPr>
      </w:pPr>
      <w:r>
        <w:rPr>
          <w:sz w:val="24"/>
        </w:rPr>
        <w:lastRenderedPageBreak/>
        <w:t>Each</w:t>
      </w:r>
      <w:r>
        <w:rPr>
          <w:spacing w:val="-7"/>
          <w:sz w:val="24"/>
        </w:rPr>
        <w:t xml:space="preserve"> </w:t>
      </w:r>
      <w:r w:rsidR="0019209E" w:rsidRPr="0019209E">
        <w:rPr>
          <w:sz w:val="24"/>
        </w:rPr>
        <w:t>ISP/Private Partner</w:t>
      </w:r>
      <w:r w:rsidRPr="0019209E">
        <w:rPr>
          <w:sz w:val="24"/>
        </w:rPr>
        <w:t xml:space="preserve"> </w:t>
      </w:r>
      <w:r>
        <w:rPr>
          <w:sz w:val="24"/>
        </w:rPr>
        <w:t>firm</w:t>
      </w:r>
      <w:r>
        <w:rPr>
          <w:spacing w:val="-9"/>
          <w:sz w:val="24"/>
        </w:rPr>
        <w:t xml:space="preserve"> </w:t>
      </w:r>
      <w:r>
        <w:rPr>
          <w:sz w:val="24"/>
        </w:rPr>
        <w:t>must</w:t>
      </w:r>
      <w:r>
        <w:rPr>
          <w:spacing w:val="-10"/>
          <w:sz w:val="24"/>
        </w:rPr>
        <w:t xml:space="preserve"> </w:t>
      </w:r>
      <w:r>
        <w:rPr>
          <w:sz w:val="24"/>
        </w:rPr>
        <w:t>be</w:t>
      </w:r>
      <w:r>
        <w:rPr>
          <w:spacing w:val="-9"/>
          <w:sz w:val="24"/>
        </w:rPr>
        <w:t xml:space="preserve"> </w:t>
      </w:r>
      <w:r>
        <w:rPr>
          <w:sz w:val="24"/>
        </w:rPr>
        <w:t>able</w:t>
      </w:r>
      <w:r>
        <w:rPr>
          <w:spacing w:val="-10"/>
          <w:sz w:val="24"/>
        </w:rPr>
        <w:t xml:space="preserve"> </w:t>
      </w:r>
      <w:r>
        <w:rPr>
          <w:sz w:val="24"/>
        </w:rPr>
        <w:t>to</w:t>
      </w:r>
      <w:r>
        <w:rPr>
          <w:spacing w:val="-9"/>
          <w:sz w:val="24"/>
        </w:rPr>
        <w:t xml:space="preserve"> </w:t>
      </w:r>
      <w:r>
        <w:rPr>
          <w:sz w:val="24"/>
        </w:rPr>
        <w:t>provide</w:t>
      </w:r>
      <w:r>
        <w:rPr>
          <w:spacing w:val="-10"/>
          <w:sz w:val="24"/>
        </w:rPr>
        <w:t xml:space="preserve"> </w:t>
      </w:r>
      <w:r>
        <w:rPr>
          <w:sz w:val="24"/>
        </w:rPr>
        <w:t>insurance</w:t>
      </w:r>
      <w:r>
        <w:rPr>
          <w:spacing w:val="-6"/>
          <w:sz w:val="24"/>
        </w:rPr>
        <w:t xml:space="preserve"> </w:t>
      </w:r>
      <w:r>
        <w:rPr>
          <w:sz w:val="24"/>
        </w:rPr>
        <w:t>coverage</w:t>
      </w:r>
      <w:r>
        <w:rPr>
          <w:spacing w:val="-10"/>
          <w:sz w:val="24"/>
        </w:rPr>
        <w:t xml:space="preserve"> </w:t>
      </w:r>
      <w:r>
        <w:rPr>
          <w:sz w:val="24"/>
        </w:rPr>
        <w:t>as</w:t>
      </w:r>
      <w:r>
        <w:rPr>
          <w:spacing w:val="-11"/>
          <w:sz w:val="24"/>
        </w:rPr>
        <w:t xml:space="preserve"> </w:t>
      </w:r>
      <w:r>
        <w:rPr>
          <w:sz w:val="24"/>
        </w:rPr>
        <w:t>follows</w:t>
      </w:r>
      <w:r>
        <w:rPr>
          <w:spacing w:val="-7"/>
          <w:sz w:val="24"/>
        </w:rPr>
        <w:t xml:space="preserve"> </w:t>
      </w:r>
      <w:r>
        <w:rPr>
          <w:sz w:val="24"/>
        </w:rPr>
        <w:t>in</w:t>
      </w:r>
      <w:r>
        <w:rPr>
          <w:spacing w:val="-9"/>
          <w:sz w:val="24"/>
        </w:rPr>
        <w:t xml:space="preserve"> </w:t>
      </w:r>
      <w:r>
        <w:rPr>
          <w:sz w:val="24"/>
        </w:rPr>
        <w:t xml:space="preserve">conformance with the </w:t>
      </w:r>
      <w:r w:rsidR="00B36DB3">
        <w:rPr>
          <w:sz w:val="24"/>
        </w:rPr>
        <w:t>EDA</w:t>
      </w:r>
      <w:r>
        <w:rPr>
          <w:spacing w:val="7"/>
          <w:sz w:val="24"/>
        </w:rPr>
        <w:t xml:space="preserve"> </w:t>
      </w:r>
      <w:r>
        <w:rPr>
          <w:sz w:val="24"/>
        </w:rPr>
        <w:t>requirements:</w:t>
      </w:r>
    </w:p>
    <w:tbl>
      <w:tblPr>
        <w:tblW w:w="0" w:type="auto"/>
        <w:tblInd w:w="1599" w:type="dxa"/>
        <w:tblLayout w:type="fixed"/>
        <w:tblCellMar>
          <w:left w:w="0" w:type="dxa"/>
          <w:right w:w="0" w:type="dxa"/>
        </w:tblCellMar>
        <w:tblLook w:val="01E0" w:firstRow="1" w:lastRow="1" w:firstColumn="1" w:lastColumn="1" w:noHBand="0" w:noVBand="0"/>
      </w:tblPr>
      <w:tblGrid>
        <w:gridCol w:w="5338"/>
        <w:gridCol w:w="1760"/>
      </w:tblGrid>
      <w:tr w:rsidR="00A51D5C" w14:paraId="5E7B7100" w14:textId="77777777">
        <w:trPr>
          <w:trHeight w:val="266"/>
        </w:trPr>
        <w:tc>
          <w:tcPr>
            <w:tcW w:w="5338" w:type="dxa"/>
          </w:tcPr>
          <w:p w14:paraId="310A5421" w14:textId="77777777" w:rsidR="00A51D5C" w:rsidRDefault="0046342C">
            <w:pPr>
              <w:pStyle w:val="TableParagraph"/>
              <w:spacing w:line="244" w:lineRule="exact"/>
              <w:ind w:left="50"/>
              <w:rPr>
                <w:sz w:val="24"/>
              </w:rPr>
            </w:pPr>
            <w:r>
              <w:rPr>
                <w:sz w:val="24"/>
              </w:rPr>
              <w:t>1) General Liability Insurance</w:t>
            </w:r>
          </w:p>
        </w:tc>
        <w:tc>
          <w:tcPr>
            <w:tcW w:w="1760" w:type="dxa"/>
          </w:tcPr>
          <w:p w14:paraId="744A390C" w14:textId="77777777" w:rsidR="00A51D5C" w:rsidRDefault="0046342C">
            <w:pPr>
              <w:pStyle w:val="TableParagraph"/>
              <w:spacing w:line="244" w:lineRule="exact"/>
              <w:ind w:left="0" w:right="51"/>
              <w:jc w:val="right"/>
              <w:rPr>
                <w:sz w:val="24"/>
              </w:rPr>
            </w:pPr>
            <w:r>
              <w:rPr>
                <w:sz w:val="24"/>
              </w:rPr>
              <w:t>$1,000,000</w:t>
            </w:r>
          </w:p>
        </w:tc>
      </w:tr>
      <w:tr w:rsidR="00A51D5C" w14:paraId="392ADA62" w14:textId="77777777">
        <w:trPr>
          <w:trHeight w:val="292"/>
        </w:trPr>
        <w:tc>
          <w:tcPr>
            <w:tcW w:w="5338" w:type="dxa"/>
          </w:tcPr>
          <w:p w14:paraId="40AAFFB7" w14:textId="77777777" w:rsidR="00A51D5C" w:rsidRDefault="0046342C">
            <w:pPr>
              <w:pStyle w:val="TableParagraph"/>
              <w:spacing w:line="271" w:lineRule="exact"/>
              <w:ind w:left="50"/>
              <w:rPr>
                <w:sz w:val="24"/>
              </w:rPr>
            </w:pPr>
            <w:r>
              <w:rPr>
                <w:sz w:val="24"/>
              </w:rPr>
              <w:t>2) Automobile Insurance</w:t>
            </w:r>
          </w:p>
        </w:tc>
        <w:tc>
          <w:tcPr>
            <w:tcW w:w="1760" w:type="dxa"/>
          </w:tcPr>
          <w:p w14:paraId="7B20ECD6" w14:textId="77777777" w:rsidR="00A51D5C" w:rsidRDefault="0046342C">
            <w:pPr>
              <w:pStyle w:val="TableParagraph"/>
              <w:spacing w:line="271" w:lineRule="exact"/>
              <w:ind w:left="0" w:right="51"/>
              <w:jc w:val="right"/>
              <w:rPr>
                <w:sz w:val="24"/>
              </w:rPr>
            </w:pPr>
            <w:r>
              <w:rPr>
                <w:sz w:val="24"/>
              </w:rPr>
              <w:t>$1,000,000</w:t>
            </w:r>
          </w:p>
        </w:tc>
      </w:tr>
      <w:tr w:rsidR="00A51D5C" w14:paraId="0D20BCE1" w14:textId="77777777">
        <w:trPr>
          <w:trHeight w:val="292"/>
        </w:trPr>
        <w:tc>
          <w:tcPr>
            <w:tcW w:w="5338" w:type="dxa"/>
          </w:tcPr>
          <w:p w14:paraId="3C08B931" w14:textId="77777777" w:rsidR="00A51D5C" w:rsidRDefault="0046342C">
            <w:pPr>
              <w:pStyle w:val="TableParagraph"/>
              <w:spacing w:line="271" w:lineRule="exact"/>
              <w:ind w:left="50"/>
              <w:rPr>
                <w:sz w:val="24"/>
              </w:rPr>
            </w:pPr>
            <w:r>
              <w:rPr>
                <w:sz w:val="24"/>
              </w:rPr>
              <w:t>3) Workers Compensation Insurance</w:t>
            </w:r>
          </w:p>
        </w:tc>
        <w:tc>
          <w:tcPr>
            <w:tcW w:w="1760" w:type="dxa"/>
          </w:tcPr>
          <w:p w14:paraId="35B5739A" w14:textId="77777777" w:rsidR="00A51D5C" w:rsidRDefault="0046342C">
            <w:pPr>
              <w:pStyle w:val="TableParagraph"/>
              <w:spacing w:line="271" w:lineRule="exact"/>
              <w:ind w:left="0" w:right="51"/>
              <w:jc w:val="right"/>
              <w:rPr>
                <w:sz w:val="24"/>
              </w:rPr>
            </w:pPr>
            <w:r>
              <w:rPr>
                <w:sz w:val="24"/>
              </w:rPr>
              <w:t>$1,000,000</w:t>
            </w:r>
          </w:p>
        </w:tc>
      </w:tr>
      <w:tr w:rsidR="00A51D5C" w14:paraId="76EAA16C" w14:textId="77777777">
        <w:trPr>
          <w:trHeight w:val="266"/>
        </w:trPr>
        <w:tc>
          <w:tcPr>
            <w:tcW w:w="5338" w:type="dxa"/>
          </w:tcPr>
          <w:p w14:paraId="3BFAC6BA" w14:textId="77777777" w:rsidR="00A51D5C" w:rsidRDefault="0046342C">
            <w:pPr>
              <w:pStyle w:val="TableParagraph"/>
              <w:spacing w:line="246" w:lineRule="exact"/>
              <w:ind w:left="50"/>
              <w:rPr>
                <w:sz w:val="24"/>
              </w:rPr>
            </w:pPr>
            <w:r>
              <w:rPr>
                <w:sz w:val="24"/>
              </w:rPr>
              <w:t>4) Professional Errors and Omissions Insurance</w:t>
            </w:r>
          </w:p>
        </w:tc>
        <w:tc>
          <w:tcPr>
            <w:tcW w:w="1760" w:type="dxa"/>
          </w:tcPr>
          <w:p w14:paraId="1EA68FE2" w14:textId="77777777" w:rsidR="00A51D5C" w:rsidRDefault="0046342C">
            <w:pPr>
              <w:pStyle w:val="TableParagraph"/>
              <w:spacing w:line="246" w:lineRule="exact"/>
              <w:ind w:left="0" w:right="49"/>
              <w:jc w:val="right"/>
              <w:rPr>
                <w:sz w:val="24"/>
              </w:rPr>
            </w:pPr>
            <w:r>
              <w:rPr>
                <w:sz w:val="24"/>
              </w:rPr>
              <w:t>$2,000,000</w:t>
            </w:r>
          </w:p>
        </w:tc>
      </w:tr>
    </w:tbl>
    <w:p w14:paraId="223FA1A6" w14:textId="77777777" w:rsidR="00A51D5C" w:rsidRDefault="00A51D5C">
      <w:pPr>
        <w:pStyle w:val="BodyText"/>
        <w:spacing w:before="6"/>
      </w:pPr>
    </w:p>
    <w:p w14:paraId="7E29290E" w14:textId="50EA42C4" w:rsidR="00A51D5C" w:rsidRDefault="00F92248">
      <w:pPr>
        <w:pStyle w:val="ListParagraph"/>
        <w:numPr>
          <w:ilvl w:val="0"/>
          <w:numId w:val="2"/>
        </w:numPr>
        <w:tabs>
          <w:tab w:val="left" w:pos="1656"/>
          <w:tab w:val="left" w:pos="1657"/>
        </w:tabs>
        <w:ind w:right="271"/>
        <w:rPr>
          <w:sz w:val="24"/>
        </w:rPr>
      </w:pPr>
      <w:r>
        <w:rPr>
          <w:sz w:val="24"/>
        </w:rPr>
        <w:t>The ISP/Private Partner</w:t>
      </w:r>
      <w:r w:rsidR="0046342C">
        <w:rPr>
          <w:sz w:val="24"/>
        </w:rPr>
        <w:t xml:space="preserve"> must be otherwise qualified and eligible to receive an award under all applicable laws and</w:t>
      </w:r>
      <w:r w:rsidR="0046342C">
        <w:rPr>
          <w:spacing w:val="3"/>
          <w:sz w:val="24"/>
        </w:rPr>
        <w:t xml:space="preserve"> </w:t>
      </w:r>
      <w:r w:rsidR="0046342C">
        <w:rPr>
          <w:sz w:val="24"/>
        </w:rPr>
        <w:t>regulations.</w:t>
      </w:r>
    </w:p>
    <w:p w14:paraId="0C18F06E" w14:textId="77777777" w:rsidR="00A51D5C" w:rsidRDefault="00A51D5C">
      <w:pPr>
        <w:pStyle w:val="BodyText"/>
      </w:pPr>
    </w:p>
    <w:p w14:paraId="33CC66A2" w14:textId="343C0657" w:rsidR="00A51D5C" w:rsidRDefault="00B36DB3">
      <w:pPr>
        <w:pStyle w:val="Heading1"/>
        <w:spacing w:line="339" w:lineRule="exact"/>
        <w:ind w:left="215" w:firstLine="0"/>
      </w:pPr>
      <w:r>
        <w:t>EDA</w:t>
      </w:r>
      <w:r w:rsidR="0046342C">
        <w:t xml:space="preserve"> CRITERIA FOR SELECTING A</w:t>
      </w:r>
      <w:r w:rsidR="0019209E">
        <w:t>N ISP/PRIVATE PARTNER</w:t>
      </w:r>
    </w:p>
    <w:p w14:paraId="438A10F2" w14:textId="2FD29986" w:rsidR="00A51D5C" w:rsidRDefault="0046342C">
      <w:pPr>
        <w:pStyle w:val="BodyText"/>
        <w:spacing w:line="290" w:lineRule="exact"/>
        <w:ind w:left="936"/>
      </w:pPr>
      <w:r>
        <w:t xml:space="preserve">The </w:t>
      </w:r>
      <w:r w:rsidR="00B36DB3">
        <w:t>EDA</w:t>
      </w:r>
      <w:r w:rsidR="0051291F">
        <w:t>’s criteria in selecting an ISP/Private Partner</w:t>
      </w:r>
      <w:r>
        <w:t xml:space="preserve"> will include but is not limited to:</w:t>
      </w:r>
    </w:p>
    <w:p w14:paraId="22B8E151" w14:textId="77777777" w:rsidR="00A51D5C" w:rsidRDefault="0046342C">
      <w:pPr>
        <w:pStyle w:val="ListParagraph"/>
        <w:numPr>
          <w:ilvl w:val="1"/>
          <w:numId w:val="2"/>
        </w:numPr>
        <w:tabs>
          <w:tab w:val="left" w:pos="1656"/>
          <w:tab w:val="left" w:pos="1657"/>
        </w:tabs>
        <w:spacing w:before="16"/>
        <w:ind w:right="891"/>
        <w:rPr>
          <w:sz w:val="24"/>
        </w:rPr>
      </w:pPr>
      <w:r>
        <w:rPr>
          <w:sz w:val="24"/>
        </w:rPr>
        <w:t>The firm’s background and capabilities, including each firm’s history and areas of specialization, or particular</w:t>
      </w:r>
      <w:r>
        <w:rPr>
          <w:spacing w:val="-16"/>
          <w:sz w:val="24"/>
        </w:rPr>
        <w:t xml:space="preserve"> </w:t>
      </w:r>
      <w:r>
        <w:rPr>
          <w:sz w:val="24"/>
        </w:rPr>
        <w:t>expertise.</w:t>
      </w:r>
    </w:p>
    <w:p w14:paraId="29A8AC41" w14:textId="5BA774AB" w:rsidR="00A51D5C" w:rsidRDefault="0046342C">
      <w:pPr>
        <w:pStyle w:val="ListParagraph"/>
        <w:numPr>
          <w:ilvl w:val="1"/>
          <w:numId w:val="2"/>
        </w:numPr>
        <w:tabs>
          <w:tab w:val="left" w:pos="1656"/>
          <w:tab w:val="left" w:pos="1657"/>
        </w:tabs>
        <w:spacing w:before="11" w:line="242" w:lineRule="auto"/>
        <w:ind w:right="349"/>
        <w:rPr>
          <w:sz w:val="24"/>
        </w:rPr>
      </w:pPr>
      <w:r>
        <w:rPr>
          <w:sz w:val="24"/>
        </w:rPr>
        <w:t xml:space="preserve">The background of the individuals who will do the actual design work and who will work with the </w:t>
      </w:r>
      <w:r w:rsidR="00B36DB3">
        <w:rPr>
          <w:sz w:val="24"/>
        </w:rPr>
        <w:t>EDA</w:t>
      </w:r>
      <w:r>
        <w:rPr>
          <w:sz w:val="24"/>
        </w:rPr>
        <w:t xml:space="preserve"> on a regular</w:t>
      </w:r>
      <w:r>
        <w:rPr>
          <w:spacing w:val="-17"/>
          <w:sz w:val="24"/>
        </w:rPr>
        <w:t xml:space="preserve"> </w:t>
      </w:r>
      <w:r>
        <w:rPr>
          <w:sz w:val="24"/>
        </w:rPr>
        <w:t>basis.</w:t>
      </w:r>
    </w:p>
    <w:p w14:paraId="46E50C8F" w14:textId="4DE6C724" w:rsidR="00A51D5C" w:rsidRDefault="0046342C">
      <w:pPr>
        <w:pStyle w:val="ListParagraph"/>
        <w:numPr>
          <w:ilvl w:val="1"/>
          <w:numId w:val="2"/>
        </w:numPr>
        <w:tabs>
          <w:tab w:val="left" w:pos="1656"/>
          <w:tab w:val="left" w:pos="1657"/>
        </w:tabs>
        <w:spacing w:before="8"/>
        <w:ind w:right="516"/>
        <w:rPr>
          <w:sz w:val="24"/>
        </w:rPr>
      </w:pPr>
      <w:r>
        <w:rPr>
          <w:sz w:val="24"/>
        </w:rPr>
        <w:t xml:space="preserve">The background of all </w:t>
      </w:r>
      <w:r w:rsidR="0051291F">
        <w:rPr>
          <w:sz w:val="24"/>
        </w:rPr>
        <w:t>team member</w:t>
      </w:r>
      <w:r>
        <w:rPr>
          <w:sz w:val="24"/>
        </w:rPr>
        <w:t>s on the project team who are proposed to assist in the development of this</w:t>
      </w:r>
      <w:r>
        <w:rPr>
          <w:spacing w:val="-8"/>
          <w:sz w:val="24"/>
        </w:rPr>
        <w:t xml:space="preserve"> </w:t>
      </w:r>
      <w:r>
        <w:rPr>
          <w:sz w:val="24"/>
        </w:rPr>
        <w:t>project.</w:t>
      </w:r>
    </w:p>
    <w:p w14:paraId="5C1FA6B6" w14:textId="77777777" w:rsidR="00A51D5C" w:rsidRDefault="0046342C">
      <w:pPr>
        <w:pStyle w:val="ListParagraph"/>
        <w:numPr>
          <w:ilvl w:val="1"/>
          <w:numId w:val="2"/>
        </w:numPr>
        <w:tabs>
          <w:tab w:val="left" w:pos="1656"/>
          <w:tab w:val="left" w:pos="1657"/>
        </w:tabs>
        <w:spacing w:before="11"/>
        <w:rPr>
          <w:sz w:val="24"/>
        </w:rPr>
      </w:pPr>
      <w:r>
        <w:rPr>
          <w:sz w:val="24"/>
        </w:rPr>
        <w:t>The relevant experience of the lead person for each firm on the</w:t>
      </w:r>
      <w:r>
        <w:rPr>
          <w:spacing w:val="-24"/>
          <w:sz w:val="24"/>
        </w:rPr>
        <w:t xml:space="preserve"> </w:t>
      </w:r>
      <w:r>
        <w:rPr>
          <w:sz w:val="24"/>
        </w:rPr>
        <w:t>project.</w:t>
      </w:r>
    </w:p>
    <w:p w14:paraId="454B6903" w14:textId="77777777" w:rsidR="00A51D5C" w:rsidRDefault="0046342C">
      <w:pPr>
        <w:pStyle w:val="ListParagraph"/>
        <w:numPr>
          <w:ilvl w:val="1"/>
          <w:numId w:val="2"/>
        </w:numPr>
        <w:tabs>
          <w:tab w:val="left" w:pos="1656"/>
          <w:tab w:val="left" w:pos="1657"/>
        </w:tabs>
        <w:spacing w:before="13"/>
        <w:rPr>
          <w:sz w:val="24"/>
        </w:rPr>
      </w:pPr>
      <w:r>
        <w:rPr>
          <w:sz w:val="24"/>
        </w:rPr>
        <w:t>The firm’s expertise with similar</w:t>
      </w:r>
      <w:r>
        <w:rPr>
          <w:spacing w:val="-16"/>
          <w:sz w:val="24"/>
        </w:rPr>
        <w:t xml:space="preserve"> </w:t>
      </w:r>
      <w:r>
        <w:rPr>
          <w:sz w:val="24"/>
        </w:rPr>
        <w:t>projects.</w:t>
      </w:r>
    </w:p>
    <w:p w14:paraId="79086A35" w14:textId="77777777" w:rsidR="00A51D5C" w:rsidRDefault="0046342C">
      <w:pPr>
        <w:pStyle w:val="ListParagraph"/>
        <w:numPr>
          <w:ilvl w:val="1"/>
          <w:numId w:val="2"/>
        </w:numPr>
        <w:tabs>
          <w:tab w:val="left" w:pos="1656"/>
          <w:tab w:val="left" w:pos="1657"/>
        </w:tabs>
        <w:spacing w:before="11"/>
        <w:rPr>
          <w:sz w:val="24"/>
        </w:rPr>
      </w:pPr>
      <w:r>
        <w:rPr>
          <w:sz w:val="24"/>
        </w:rPr>
        <w:t>The firm’s expertise in providing accurate and timely cost</w:t>
      </w:r>
      <w:r>
        <w:rPr>
          <w:spacing w:val="-31"/>
          <w:sz w:val="24"/>
        </w:rPr>
        <w:t xml:space="preserve"> </w:t>
      </w:r>
      <w:r>
        <w:rPr>
          <w:sz w:val="24"/>
        </w:rPr>
        <w:t>estimates.</w:t>
      </w:r>
    </w:p>
    <w:p w14:paraId="52DF7674" w14:textId="41972028" w:rsidR="00A51D5C" w:rsidRDefault="0046342C">
      <w:pPr>
        <w:pStyle w:val="ListParagraph"/>
        <w:numPr>
          <w:ilvl w:val="1"/>
          <w:numId w:val="2"/>
        </w:numPr>
        <w:tabs>
          <w:tab w:val="left" w:pos="1656"/>
          <w:tab w:val="left" w:pos="1657"/>
        </w:tabs>
        <w:spacing w:before="11"/>
        <w:rPr>
          <w:sz w:val="24"/>
        </w:rPr>
      </w:pPr>
      <w:r>
        <w:rPr>
          <w:sz w:val="24"/>
        </w:rPr>
        <w:t xml:space="preserve">The firm’s ability to provide a system design that meets the </w:t>
      </w:r>
      <w:r w:rsidR="004748B6">
        <w:rPr>
          <w:sz w:val="24"/>
        </w:rPr>
        <w:t>project</w:t>
      </w:r>
      <w:r>
        <w:rPr>
          <w:sz w:val="24"/>
        </w:rPr>
        <w:t>’s defined</w:t>
      </w:r>
      <w:r>
        <w:rPr>
          <w:spacing w:val="-36"/>
          <w:sz w:val="24"/>
        </w:rPr>
        <w:t xml:space="preserve"> </w:t>
      </w:r>
      <w:r>
        <w:rPr>
          <w:sz w:val="24"/>
        </w:rPr>
        <w:t>needs.</w:t>
      </w:r>
    </w:p>
    <w:p w14:paraId="61D01C13" w14:textId="604733B0" w:rsidR="00A51D5C" w:rsidRDefault="0046342C">
      <w:pPr>
        <w:pStyle w:val="ListParagraph"/>
        <w:numPr>
          <w:ilvl w:val="1"/>
          <w:numId w:val="2"/>
        </w:numPr>
        <w:tabs>
          <w:tab w:val="left" w:pos="1656"/>
          <w:tab w:val="left" w:pos="1657"/>
        </w:tabs>
        <w:spacing w:before="14"/>
        <w:rPr>
          <w:sz w:val="24"/>
        </w:rPr>
      </w:pPr>
      <w:r>
        <w:rPr>
          <w:sz w:val="24"/>
        </w:rPr>
        <w:t xml:space="preserve">The firm’s ability to meet the </w:t>
      </w:r>
      <w:r w:rsidR="00B36DB3">
        <w:rPr>
          <w:sz w:val="24"/>
        </w:rPr>
        <w:t>EDA</w:t>
      </w:r>
      <w:r>
        <w:rPr>
          <w:sz w:val="24"/>
        </w:rPr>
        <w:t>’s</w:t>
      </w:r>
      <w:r>
        <w:rPr>
          <w:spacing w:val="-16"/>
          <w:sz w:val="24"/>
        </w:rPr>
        <w:t xml:space="preserve"> </w:t>
      </w:r>
      <w:r>
        <w:rPr>
          <w:sz w:val="24"/>
        </w:rPr>
        <w:t>schedule.</w:t>
      </w:r>
    </w:p>
    <w:p w14:paraId="07D2003D" w14:textId="77777777" w:rsidR="00A51D5C" w:rsidRDefault="0046342C">
      <w:pPr>
        <w:pStyle w:val="ListParagraph"/>
        <w:numPr>
          <w:ilvl w:val="1"/>
          <w:numId w:val="2"/>
        </w:numPr>
        <w:tabs>
          <w:tab w:val="left" w:pos="1656"/>
          <w:tab w:val="left" w:pos="1657"/>
        </w:tabs>
        <w:spacing w:before="11" w:line="242" w:lineRule="auto"/>
        <w:ind w:right="949"/>
        <w:rPr>
          <w:sz w:val="24"/>
        </w:rPr>
      </w:pPr>
      <w:r>
        <w:rPr>
          <w:sz w:val="24"/>
        </w:rPr>
        <w:t>The firm’s ability to meet minimum guaranteed performance requirements and reliability.</w:t>
      </w:r>
    </w:p>
    <w:p w14:paraId="1E5FD6E4" w14:textId="77777777" w:rsidR="00A51D5C" w:rsidRDefault="0046342C">
      <w:pPr>
        <w:pStyle w:val="ListParagraph"/>
        <w:numPr>
          <w:ilvl w:val="1"/>
          <w:numId w:val="2"/>
        </w:numPr>
        <w:tabs>
          <w:tab w:val="left" w:pos="1656"/>
          <w:tab w:val="left" w:pos="1657"/>
        </w:tabs>
        <w:spacing w:before="8"/>
        <w:ind w:right="896"/>
        <w:rPr>
          <w:sz w:val="24"/>
        </w:rPr>
      </w:pPr>
      <w:r>
        <w:rPr>
          <w:sz w:val="24"/>
        </w:rPr>
        <w:t>The firm’s design of scalability or the seamless ability to easily increase capacity and coverage</w:t>
      </w:r>
      <w:r>
        <w:rPr>
          <w:spacing w:val="-7"/>
          <w:sz w:val="24"/>
        </w:rPr>
        <w:t xml:space="preserve"> </w:t>
      </w:r>
      <w:r>
        <w:rPr>
          <w:sz w:val="24"/>
        </w:rPr>
        <w:t>areas.</w:t>
      </w:r>
    </w:p>
    <w:p w14:paraId="5DC39B2E" w14:textId="77777777" w:rsidR="00A51D5C" w:rsidRDefault="0046342C">
      <w:pPr>
        <w:pStyle w:val="ListParagraph"/>
        <w:numPr>
          <w:ilvl w:val="1"/>
          <w:numId w:val="2"/>
        </w:numPr>
        <w:tabs>
          <w:tab w:val="left" w:pos="1656"/>
          <w:tab w:val="left" w:pos="1657"/>
        </w:tabs>
        <w:spacing w:before="10"/>
        <w:rPr>
          <w:sz w:val="24"/>
        </w:rPr>
      </w:pPr>
      <w:r>
        <w:rPr>
          <w:sz w:val="24"/>
        </w:rPr>
        <w:t>The firm’s ability to maintain the</w:t>
      </w:r>
      <w:r>
        <w:rPr>
          <w:spacing w:val="-13"/>
          <w:sz w:val="24"/>
        </w:rPr>
        <w:t xml:space="preserve"> </w:t>
      </w:r>
      <w:r>
        <w:rPr>
          <w:sz w:val="24"/>
        </w:rPr>
        <w:t>system</w:t>
      </w:r>
    </w:p>
    <w:p w14:paraId="34250FF3" w14:textId="77777777" w:rsidR="00A51D5C" w:rsidRDefault="0046342C">
      <w:pPr>
        <w:pStyle w:val="ListParagraph"/>
        <w:numPr>
          <w:ilvl w:val="1"/>
          <w:numId w:val="2"/>
        </w:numPr>
        <w:tabs>
          <w:tab w:val="left" w:pos="1656"/>
          <w:tab w:val="left" w:pos="1657"/>
        </w:tabs>
        <w:spacing w:before="12"/>
        <w:rPr>
          <w:sz w:val="24"/>
        </w:rPr>
      </w:pPr>
      <w:r>
        <w:rPr>
          <w:sz w:val="24"/>
        </w:rPr>
        <w:t>Cost of the</w:t>
      </w:r>
      <w:r>
        <w:rPr>
          <w:spacing w:val="1"/>
          <w:sz w:val="24"/>
        </w:rPr>
        <w:t xml:space="preserve"> </w:t>
      </w:r>
      <w:r>
        <w:rPr>
          <w:sz w:val="24"/>
        </w:rPr>
        <w:t>system.</w:t>
      </w:r>
    </w:p>
    <w:p w14:paraId="0CE1A7C2" w14:textId="77777777" w:rsidR="00A51D5C" w:rsidRDefault="00A51D5C">
      <w:pPr>
        <w:pStyle w:val="BodyText"/>
        <w:spacing w:before="1"/>
        <w:rPr>
          <w:sz w:val="28"/>
        </w:rPr>
      </w:pPr>
    </w:p>
    <w:p w14:paraId="47ED8615" w14:textId="77777777" w:rsidR="00A51D5C" w:rsidRDefault="0046342C">
      <w:pPr>
        <w:pStyle w:val="ListParagraph"/>
        <w:numPr>
          <w:ilvl w:val="0"/>
          <w:numId w:val="5"/>
        </w:numPr>
        <w:tabs>
          <w:tab w:val="left" w:pos="936"/>
          <w:tab w:val="left" w:pos="937"/>
        </w:tabs>
        <w:ind w:hanging="588"/>
        <w:jc w:val="left"/>
        <w:rPr>
          <w:b/>
          <w:sz w:val="28"/>
        </w:rPr>
      </w:pPr>
      <w:r>
        <w:rPr>
          <w:b/>
          <w:sz w:val="28"/>
        </w:rPr>
        <w:t>SELECTION</w:t>
      </w:r>
      <w:r>
        <w:rPr>
          <w:b/>
          <w:spacing w:val="-3"/>
          <w:sz w:val="28"/>
        </w:rPr>
        <w:t xml:space="preserve"> </w:t>
      </w:r>
      <w:r>
        <w:rPr>
          <w:b/>
          <w:sz w:val="28"/>
        </w:rPr>
        <w:t>PROCESS</w:t>
      </w:r>
    </w:p>
    <w:p w14:paraId="7E3DADD7" w14:textId="47D14BA9" w:rsidR="00A51D5C" w:rsidRDefault="0046342C">
      <w:pPr>
        <w:pStyle w:val="BodyText"/>
        <w:spacing w:before="1"/>
        <w:ind w:left="936" w:right="173"/>
      </w:pPr>
      <w:r>
        <w:t xml:space="preserve">Vendors are invited to schedule a voluntary pre-submittal meeting with </w:t>
      </w:r>
      <w:r w:rsidR="00B36DB3">
        <w:t>EDA</w:t>
      </w:r>
      <w:r>
        <w:t xml:space="preserve"> Staff between the dates of </w:t>
      </w:r>
      <w:r w:rsidR="005E31A3">
        <w:rPr>
          <w:b/>
          <w:bCs/>
        </w:rPr>
        <w:t xml:space="preserve">June </w:t>
      </w:r>
      <w:r w:rsidR="000E083F">
        <w:rPr>
          <w:b/>
          <w:bCs/>
        </w:rPr>
        <w:t>26</w:t>
      </w:r>
      <w:r w:rsidR="000E083F">
        <w:rPr>
          <w:b/>
          <w:bCs/>
          <w:vertAlign w:val="superscript"/>
        </w:rPr>
        <w:t>th</w:t>
      </w:r>
      <w:r w:rsidRPr="00B36DB3">
        <w:rPr>
          <w:b/>
          <w:bCs/>
        </w:rPr>
        <w:t>, 20</w:t>
      </w:r>
      <w:r w:rsidR="00852419">
        <w:rPr>
          <w:b/>
          <w:bCs/>
        </w:rPr>
        <w:t xml:space="preserve">20 and </w:t>
      </w:r>
      <w:r w:rsidR="005E31A3">
        <w:rPr>
          <w:b/>
          <w:bCs/>
        </w:rPr>
        <w:t xml:space="preserve">July </w:t>
      </w:r>
      <w:r w:rsidR="000952E3">
        <w:rPr>
          <w:b/>
          <w:bCs/>
        </w:rPr>
        <w:t>24</w:t>
      </w:r>
      <w:r w:rsidR="000952E3">
        <w:rPr>
          <w:b/>
          <w:bCs/>
          <w:vertAlign w:val="superscript"/>
        </w:rPr>
        <w:t>th</w:t>
      </w:r>
      <w:r w:rsidR="00852419">
        <w:rPr>
          <w:b/>
          <w:bCs/>
        </w:rPr>
        <w:t>, 2020</w:t>
      </w:r>
      <w:r>
        <w:t xml:space="preserve">. The meetings will provide an opportunity for vendors to ask questions and view </w:t>
      </w:r>
      <w:r w:rsidR="00B36DB3">
        <w:t>project</w:t>
      </w:r>
      <w:r>
        <w:t xml:space="preserve"> conditions. A</w:t>
      </w:r>
      <w:r w:rsidRPr="00B36DB3">
        <w:rPr>
          <w:b/>
          <w:bCs/>
        </w:rPr>
        <w:t xml:space="preserve">ll proposals are due on </w:t>
      </w:r>
      <w:r w:rsidR="005E31A3">
        <w:rPr>
          <w:b/>
          <w:bCs/>
        </w:rPr>
        <w:t>Friday</w:t>
      </w:r>
      <w:r w:rsidR="00852419" w:rsidRPr="00B36DB3">
        <w:rPr>
          <w:b/>
          <w:bCs/>
        </w:rPr>
        <w:t xml:space="preserve">, </w:t>
      </w:r>
      <w:r w:rsidR="005E31A3">
        <w:rPr>
          <w:b/>
          <w:bCs/>
        </w:rPr>
        <w:t>July</w:t>
      </w:r>
      <w:r w:rsidR="00852419" w:rsidRPr="00B36DB3">
        <w:rPr>
          <w:b/>
          <w:bCs/>
        </w:rPr>
        <w:t xml:space="preserve"> </w:t>
      </w:r>
      <w:r w:rsidR="000952E3">
        <w:rPr>
          <w:b/>
          <w:bCs/>
        </w:rPr>
        <w:t>24</w:t>
      </w:r>
      <w:r w:rsidR="000952E3">
        <w:rPr>
          <w:b/>
          <w:bCs/>
          <w:vertAlign w:val="superscript"/>
        </w:rPr>
        <w:t>th</w:t>
      </w:r>
      <w:r w:rsidR="00852419" w:rsidRPr="00B36DB3">
        <w:rPr>
          <w:b/>
          <w:bCs/>
        </w:rPr>
        <w:t>, 20</w:t>
      </w:r>
      <w:r w:rsidR="00852419">
        <w:rPr>
          <w:b/>
          <w:bCs/>
        </w:rPr>
        <w:t>20 by</w:t>
      </w:r>
      <w:r w:rsidRPr="00B36DB3">
        <w:rPr>
          <w:b/>
          <w:bCs/>
        </w:rPr>
        <w:t xml:space="preserve"> </w:t>
      </w:r>
      <w:r w:rsidR="005E31A3">
        <w:rPr>
          <w:b/>
          <w:bCs/>
        </w:rPr>
        <w:t>2</w:t>
      </w:r>
      <w:r w:rsidRPr="00B36DB3">
        <w:rPr>
          <w:b/>
          <w:bCs/>
        </w:rPr>
        <w:t>:00 P.M.</w:t>
      </w:r>
    </w:p>
    <w:p w14:paraId="1F43059F" w14:textId="77777777" w:rsidR="00A51D5C" w:rsidRDefault="00A51D5C">
      <w:pPr>
        <w:pStyle w:val="BodyText"/>
      </w:pPr>
    </w:p>
    <w:p w14:paraId="693B699E" w14:textId="6CA68AA6" w:rsidR="00A51D5C" w:rsidRDefault="0046342C">
      <w:pPr>
        <w:pStyle w:val="BodyText"/>
        <w:ind w:left="936"/>
      </w:pPr>
      <w:r>
        <w:t>A Committee will review the Proposals and select firms to be interviewed. It is anticipated the same Committee will be present at the interview.</w:t>
      </w:r>
    </w:p>
    <w:p w14:paraId="274FCFD5" w14:textId="77777777" w:rsidR="00A51D5C" w:rsidRDefault="00A51D5C">
      <w:pPr>
        <w:pStyle w:val="BodyText"/>
        <w:spacing w:before="11"/>
        <w:rPr>
          <w:sz w:val="23"/>
        </w:rPr>
      </w:pPr>
    </w:p>
    <w:p w14:paraId="2896E519" w14:textId="77777777" w:rsidR="00E00644" w:rsidRDefault="00E00644" w:rsidP="00B36DB3">
      <w:pPr>
        <w:pStyle w:val="BodyText"/>
        <w:spacing w:before="1"/>
        <w:ind w:left="936" w:right="285"/>
      </w:pPr>
    </w:p>
    <w:p w14:paraId="3FDFB431" w14:textId="77777777" w:rsidR="00E00644" w:rsidRDefault="00E00644" w:rsidP="00B36DB3">
      <w:pPr>
        <w:pStyle w:val="BodyText"/>
        <w:spacing w:before="1"/>
        <w:ind w:left="936" w:right="285"/>
      </w:pPr>
    </w:p>
    <w:p w14:paraId="4ED1E15F" w14:textId="77777777" w:rsidR="00E00644" w:rsidRDefault="00E00644" w:rsidP="00B36DB3">
      <w:pPr>
        <w:pStyle w:val="BodyText"/>
        <w:spacing w:before="1"/>
        <w:ind w:left="936" w:right="285"/>
      </w:pPr>
    </w:p>
    <w:p w14:paraId="0F2F6734" w14:textId="77777777" w:rsidR="00E00644" w:rsidRDefault="00E00644" w:rsidP="00B36DB3">
      <w:pPr>
        <w:pStyle w:val="BodyText"/>
        <w:spacing w:before="1"/>
        <w:ind w:left="936" w:right="285"/>
      </w:pPr>
    </w:p>
    <w:p w14:paraId="713C13C5" w14:textId="77777777" w:rsidR="00A51D5C" w:rsidRDefault="00A51D5C">
      <w:pPr>
        <w:pStyle w:val="BodyText"/>
        <w:spacing w:before="2"/>
        <w:rPr>
          <w:sz w:val="28"/>
        </w:rPr>
      </w:pPr>
    </w:p>
    <w:p w14:paraId="28CF5A0A" w14:textId="77777777" w:rsidR="00A51D5C" w:rsidRDefault="0046342C">
      <w:pPr>
        <w:pStyle w:val="ListParagraph"/>
        <w:numPr>
          <w:ilvl w:val="0"/>
          <w:numId w:val="5"/>
        </w:numPr>
        <w:tabs>
          <w:tab w:val="left" w:pos="936"/>
          <w:tab w:val="left" w:pos="937"/>
        </w:tabs>
        <w:spacing w:line="339" w:lineRule="exact"/>
        <w:ind w:hanging="665"/>
        <w:jc w:val="left"/>
        <w:rPr>
          <w:b/>
          <w:sz w:val="28"/>
        </w:rPr>
      </w:pPr>
      <w:r>
        <w:rPr>
          <w:b/>
          <w:sz w:val="28"/>
        </w:rPr>
        <w:lastRenderedPageBreak/>
        <w:t>LIMITATIONS</w:t>
      </w:r>
    </w:p>
    <w:p w14:paraId="35BDF3A5" w14:textId="0D9C5644" w:rsidR="00A51D5C" w:rsidRDefault="0046342C">
      <w:pPr>
        <w:pStyle w:val="ListParagraph"/>
        <w:numPr>
          <w:ilvl w:val="0"/>
          <w:numId w:val="1"/>
        </w:numPr>
        <w:tabs>
          <w:tab w:val="left" w:pos="1297"/>
        </w:tabs>
        <w:ind w:right="728"/>
        <w:rPr>
          <w:sz w:val="24"/>
        </w:rPr>
      </w:pPr>
      <w:r>
        <w:rPr>
          <w:position w:val="1"/>
          <w:sz w:val="24"/>
        </w:rPr>
        <w:t xml:space="preserve">All reports and pertinent data or materials shall be the sole property of the </w:t>
      </w:r>
      <w:r w:rsidR="00B36DB3">
        <w:rPr>
          <w:position w:val="1"/>
          <w:sz w:val="24"/>
        </w:rPr>
        <w:t>EDA</w:t>
      </w:r>
      <w:r>
        <w:rPr>
          <w:sz w:val="24"/>
        </w:rPr>
        <w:t>, and may not be used or reproduced in any form with the explicit written permission of the</w:t>
      </w:r>
      <w:r>
        <w:rPr>
          <w:spacing w:val="-9"/>
          <w:sz w:val="24"/>
        </w:rPr>
        <w:t xml:space="preserve"> </w:t>
      </w:r>
      <w:r w:rsidR="00B36DB3">
        <w:rPr>
          <w:sz w:val="24"/>
        </w:rPr>
        <w:t>EDA</w:t>
      </w:r>
      <w:r>
        <w:rPr>
          <w:sz w:val="24"/>
        </w:rPr>
        <w:t>.</w:t>
      </w:r>
    </w:p>
    <w:p w14:paraId="5338DBC1" w14:textId="77777777" w:rsidR="00A51D5C" w:rsidRDefault="00A51D5C">
      <w:pPr>
        <w:pStyle w:val="BodyText"/>
        <w:spacing w:before="6"/>
        <w:rPr>
          <w:sz w:val="23"/>
        </w:rPr>
      </w:pPr>
    </w:p>
    <w:p w14:paraId="47535AA6" w14:textId="727732FF" w:rsidR="00A51D5C" w:rsidRDefault="0046342C">
      <w:pPr>
        <w:pStyle w:val="ListParagraph"/>
        <w:numPr>
          <w:ilvl w:val="0"/>
          <w:numId w:val="1"/>
        </w:numPr>
        <w:tabs>
          <w:tab w:val="left" w:pos="1297"/>
        </w:tabs>
        <w:ind w:right="727"/>
        <w:jc w:val="both"/>
        <w:rPr>
          <w:sz w:val="24"/>
        </w:rPr>
      </w:pPr>
      <w:r>
        <w:rPr>
          <w:sz w:val="24"/>
        </w:rPr>
        <w:t xml:space="preserve">The </w:t>
      </w:r>
      <w:r w:rsidR="00B36DB3">
        <w:rPr>
          <w:sz w:val="24"/>
        </w:rPr>
        <w:t>EDA</w:t>
      </w:r>
      <w:r>
        <w:rPr>
          <w:sz w:val="24"/>
        </w:rPr>
        <w:t xml:space="preserve"> reserves the right to extend the time allotted for the proposal to examine verbally the bidder in person, and to request a best and final offer, should the </w:t>
      </w:r>
      <w:r w:rsidR="00B36DB3">
        <w:rPr>
          <w:sz w:val="24"/>
        </w:rPr>
        <w:t>EDA</w:t>
      </w:r>
      <w:r>
        <w:rPr>
          <w:sz w:val="24"/>
        </w:rPr>
        <w:t xml:space="preserve"> deem that it is in its best interests to do</w:t>
      </w:r>
      <w:r>
        <w:rPr>
          <w:spacing w:val="-15"/>
          <w:sz w:val="24"/>
        </w:rPr>
        <w:t xml:space="preserve"> </w:t>
      </w:r>
      <w:r>
        <w:rPr>
          <w:sz w:val="24"/>
        </w:rPr>
        <w:t>so.</w:t>
      </w:r>
    </w:p>
    <w:p w14:paraId="63C95C7B" w14:textId="77777777" w:rsidR="00A51D5C" w:rsidRDefault="00A51D5C">
      <w:pPr>
        <w:pStyle w:val="BodyText"/>
        <w:spacing w:before="7"/>
        <w:rPr>
          <w:sz w:val="23"/>
        </w:rPr>
      </w:pPr>
    </w:p>
    <w:p w14:paraId="3EEDD425" w14:textId="5ED4B8CF" w:rsidR="00A51D5C" w:rsidRDefault="0046342C">
      <w:pPr>
        <w:pStyle w:val="ListParagraph"/>
        <w:numPr>
          <w:ilvl w:val="0"/>
          <w:numId w:val="1"/>
        </w:numPr>
        <w:tabs>
          <w:tab w:val="left" w:pos="1297"/>
        </w:tabs>
        <w:ind w:right="177"/>
        <w:rPr>
          <w:sz w:val="24"/>
        </w:rPr>
      </w:pPr>
      <w:r>
        <w:rPr>
          <w:sz w:val="24"/>
        </w:rPr>
        <w:t xml:space="preserve">This Request for Proposals does not commit the </w:t>
      </w:r>
      <w:r w:rsidR="00B36DB3">
        <w:rPr>
          <w:sz w:val="24"/>
        </w:rPr>
        <w:t>EDA</w:t>
      </w:r>
      <w:r>
        <w:rPr>
          <w:sz w:val="24"/>
        </w:rPr>
        <w:t xml:space="preserve"> to award a contract, or to pay any costs incurred in the preparation of the proposal. The </w:t>
      </w:r>
      <w:r w:rsidR="00B36DB3">
        <w:rPr>
          <w:sz w:val="24"/>
        </w:rPr>
        <w:t>EDA</w:t>
      </w:r>
      <w:r>
        <w:rPr>
          <w:sz w:val="24"/>
        </w:rPr>
        <w:t xml:space="preserve"> reserves the right to accept or </w:t>
      </w:r>
      <w:r w:rsidR="00EC3818">
        <w:rPr>
          <w:sz w:val="24"/>
        </w:rPr>
        <w:t>reject any</w:t>
      </w:r>
      <w:r>
        <w:rPr>
          <w:sz w:val="24"/>
        </w:rPr>
        <w:t xml:space="preserve"> or all proposals received as a result of this Request for Proposals, to negotiate with </w:t>
      </w:r>
      <w:r>
        <w:rPr>
          <w:spacing w:val="2"/>
          <w:sz w:val="24"/>
        </w:rPr>
        <w:t xml:space="preserve">any </w:t>
      </w:r>
      <w:r>
        <w:rPr>
          <w:sz w:val="24"/>
        </w:rPr>
        <w:t xml:space="preserve">qualified </w:t>
      </w:r>
      <w:r w:rsidR="00F92248">
        <w:rPr>
          <w:sz w:val="24"/>
        </w:rPr>
        <w:t>ISP/Private Partner</w:t>
      </w:r>
      <w:r>
        <w:rPr>
          <w:sz w:val="24"/>
        </w:rPr>
        <w:t xml:space="preserve">, or </w:t>
      </w:r>
      <w:r>
        <w:rPr>
          <w:spacing w:val="3"/>
          <w:sz w:val="24"/>
        </w:rPr>
        <w:t xml:space="preserve">to </w:t>
      </w:r>
      <w:r w:rsidR="00EC3818">
        <w:rPr>
          <w:spacing w:val="3"/>
          <w:sz w:val="24"/>
        </w:rPr>
        <w:t>cancel this</w:t>
      </w:r>
      <w:r>
        <w:rPr>
          <w:sz w:val="24"/>
        </w:rPr>
        <w:t xml:space="preserve"> </w:t>
      </w:r>
      <w:r w:rsidR="00EC3818">
        <w:rPr>
          <w:sz w:val="24"/>
        </w:rPr>
        <w:t>request in</w:t>
      </w:r>
      <w:r>
        <w:rPr>
          <w:sz w:val="24"/>
        </w:rPr>
        <w:t xml:space="preserve"> </w:t>
      </w:r>
      <w:r>
        <w:rPr>
          <w:spacing w:val="2"/>
          <w:sz w:val="24"/>
        </w:rPr>
        <w:t xml:space="preserve">part </w:t>
      </w:r>
      <w:r>
        <w:rPr>
          <w:sz w:val="24"/>
        </w:rPr>
        <w:t xml:space="preserve">or in </w:t>
      </w:r>
      <w:r>
        <w:rPr>
          <w:spacing w:val="3"/>
          <w:sz w:val="24"/>
        </w:rPr>
        <w:t xml:space="preserve">its </w:t>
      </w:r>
      <w:r>
        <w:rPr>
          <w:sz w:val="24"/>
        </w:rPr>
        <w:t xml:space="preserve">entirety.  </w:t>
      </w:r>
      <w:r w:rsidR="00B36DB3">
        <w:rPr>
          <w:sz w:val="24"/>
        </w:rPr>
        <w:t>The EDA</w:t>
      </w:r>
      <w:r>
        <w:rPr>
          <w:sz w:val="24"/>
        </w:rPr>
        <w:t xml:space="preserve"> may require the selected </w:t>
      </w:r>
      <w:r w:rsidR="00F92248">
        <w:rPr>
          <w:sz w:val="24"/>
        </w:rPr>
        <w:t>ISP/Private Partner</w:t>
      </w:r>
      <w:r>
        <w:rPr>
          <w:sz w:val="24"/>
        </w:rPr>
        <w:t xml:space="preserve"> to participate in negotiations and to submit such technical, price, or other revisions to their proposal as may result from</w:t>
      </w:r>
      <w:r>
        <w:rPr>
          <w:spacing w:val="43"/>
          <w:sz w:val="24"/>
        </w:rPr>
        <w:t xml:space="preserve"> </w:t>
      </w:r>
      <w:r>
        <w:rPr>
          <w:sz w:val="24"/>
        </w:rPr>
        <w:t>negotiations</w:t>
      </w:r>
    </w:p>
    <w:p w14:paraId="44F053C7" w14:textId="77777777" w:rsidR="00A51D5C" w:rsidRDefault="00A51D5C">
      <w:pPr>
        <w:pStyle w:val="BodyText"/>
        <w:spacing w:before="3"/>
        <w:rPr>
          <w:sz w:val="27"/>
        </w:rPr>
      </w:pPr>
    </w:p>
    <w:p w14:paraId="52CAC5F2" w14:textId="02E30DA1" w:rsidR="00A51D5C" w:rsidRDefault="0046342C">
      <w:pPr>
        <w:pStyle w:val="ListParagraph"/>
        <w:numPr>
          <w:ilvl w:val="0"/>
          <w:numId w:val="5"/>
        </w:numPr>
        <w:tabs>
          <w:tab w:val="left" w:pos="936"/>
          <w:tab w:val="left" w:pos="937"/>
        </w:tabs>
        <w:spacing w:line="341" w:lineRule="exact"/>
        <w:ind w:hanging="740"/>
        <w:jc w:val="left"/>
        <w:rPr>
          <w:b/>
          <w:sz w:val="28"/>
        </w:rPr>
      </w:pPr>
      <w:r>
        <w:rPr>
          <w:b/>
          <w:sz w:val="28"/>
        </w:rPr>
        <w:t>ATTACHMENT</w:t>
      </w:r>
      <w:r w:rsidR="00522220">
        <w:rPr>
          <w:b/>
          <w:sz w:val="28"/>
        </w:rPr>
        <w:t>S</w:t>
      </w:r>
    </w:p>
    <w:p w14:paraId="3A08288A" w14:textId="66080E19" w:rsidR="00522220" w:rsidRDefault="00522220" w:rsidP="00522220">
      <w:pPr>
        <w:pStyle w:val="BodyText"/>
        <w:numPr>
          <w:ilvl w:val="0"/>
          <w:numId w:val="14"/>
        </w:numPr>
        <w:spacing w:line="292" w:lineRule="exact"/>
      </w:pPr>
      <w:r>
        <w:t>Overall Project Location</w:t>
      </w:r>
    </w:p>
    <w:p w14:paraId="4818A7C9" w14:textId="5788E6B9" w:rsidR="00A51D5C" w:rsidRDefault="00B36DB3" w:rsidP="00522220">
      <w:pPr>
        <w:pStyle w:val="BodyText"/>
        <w:numPr>
          <w:ilvl w:val="0"/>
          <w:numId w:val="14"/>
        </w:numPr>
        <w:spacing w:line="292" w:lineRule="exact"/>
      </w:pPr>
      <w:r>
        <w:t xml:space="preserve">Preliminary Project </w:t>
      </w:r>
      <w:r w:rsidR="003D6F9C">
        <w:t>Layout</w:t>
      </w:r>
    </w:p>
    <w:p w14:paraId="03EF81D1" w14:textId="77777777" w:rsidR="00A51D5C" w:rsidRDefault="00A51D5C">
      <w:pPr>
        <w:spacing w:line="292" w:lineRule="exact"/>
      </w:pPr>
    </w:p>
    <w:p w14:paraId="43AF437E" w14:textId="77777777" w:rsidR="00522220" w:rsidRDefault="00522220">
      <w:pPr>
        <w:spacing w:line="292" w:lineRule="exact"/>
      </w:pPr>
    </w:p>
    <w:p w14:paraId="74E99FCF" w14:textId="35BD0F64" w:rsidR="00522220" w:rsidRDefault="00522220">
      <w:r>
        <w:br w:type="page"/>
      </w:r>
    </w:p>
    <w:p w14:paraId="3EFEC7F3" w14:textId="3458B7D2" w:rsidR="00522220" w:rsidRDefault="00522220" w:rsidP="00522220">
      <w:pPr>
        <w:spacing w:line="292" w:lineRule="exact"/>
        <w:jc w:val="center"/>
      </w:pPr>
    </w:p>
    <w:p w14:paraId="48C03101" w14:textId="60085EDF" w:rsidR="00522220" w:rsidRDefault="00522220" w:rsidP="00522220">
      <w:pPr>
        <w:pStyle w:val="BodyText"/>
        <w:ind w:left="194"/>
        <w:jc w:val="center"/>
        <w:rPr>
          <w:b/>
          <w:bCs/>
        </w:rPr>
      </w:pPr>
      <w:r>
        <w:rPr>
          <w:b/>
          <w:bCs/>
          <w:noProof/>
          <w:lang w:bidi="ar-SA"/>
        </w:rPr>
        <mc:AlternateContent>
          <mc:Choice Requires="wps">
            <w:drawing>
              <wp:anchor distT="0" distB="0" distL="114300" distR="114300" simplePos="0" relativeHeight="251660288" behindDoc="1" locked="0" layoutInCell="1" allowOverlap="1" wp14:anchorId="1024D932" wp14:editId="70AD00DE">
                <wp:simplePos x="0" y="0"/>
                <wp:positionH relativeFrom="page">
                  <wp:posOffset>594360</wp:posOffset>
                </wp:positionH>
                <wp:positionV relativeFrom="page">
                  <wp:posOffset>9471025</wp:posOffset>
                </wp:positionV>
                <wp:extent cx="6571615" cy="141605"/>
                <wp:effectExtent l="3810" t="3175"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F529" w14:textId="77777777" w:rsidR="00522220" w:rsidRDefault="00522220" w:rsidP="00522220">
                            <w:pPr>
                              <w:spacing w:line="223" w:lineRule="exact"/>
                              <w:rPr>
                                <w:rFonts w:ascii="Arial"/>
                                <w:sz w:val="20"/>
                              </w:rPr>
                            </w:pPr>
                            <w:r>
                              <w:rPr>
                                <w:rFonts w:ascii="Arial"/>
                                <w:w w:val="95"/>
                                <w:sz w:val="20"/>
                              </w:rPr>
                              <w:t>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4D932" id="_x0000_t202" coordsize="21600,21600" o:spt="202" path="m,l,21600r21600,l21600,xe">
                <v:stroke joinstyle="miter"/>
                <v:path gradientshapeok="t" o:connecttype="rect"/>
              </v:shapetype>
              <v:shape id="Text Box 2" o:spid="_x0000_s1026" type="#_x0000_t202" style="position:absolute;left:0;text-align:left;margin-left:46.8pt;margin-top:745.75pt;width:517.45pt;height:1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" filled="f" stroked="f">
                <v:textbox inset="0,0,0,0">
                  <w:txbxContent>
                    <w:p w14:paraId="30C0F529" w14:textId="77777777" w:rsidR="00522220" w:rsidRDefault="00522220" w:rsidP="00522220">
                      <w:pPr>
                        <w:spacing w:line="223" w:lineRule="exact"/>
                        <w:rPr>
                          <w:rFonts w:ascii="Arial"/>
                          <w:sz w:val="20"/>
                        </w:rPr>
                      </w:pPr>
                      <w:r>
                        <w:rPr>
                          <w:rFonts w:ascii="Arial"/>
                          <w:w w:val="95"/>
                          <w:sz w:val="20"/>
                        </w:rPr>
                        <w:t>_____________________________________________________________________________________________</w:t>
                      </w:r>
                    </w:p>
                  </w:txbxContent>
                </v:textbox>
                <w10:wrap anchorx="page" anchory="page"/>
              </v:shape>
            </w:pict>
          </mc:Fallback>
        </mc:AlternateContent>
      </w:r>
      <w:r>
        <w:rPr>
          <w:b/>
          <w:bCs/>
        </w:rPr>
        <w:t>Overall Project Location</w:t>
      </w:r>
    </w:p>
    <w:p w14:paraId="3C2C805B" w14:textId="1244F9C1" w:rsidR="00522220" w:rsidRDefault="00522220" w:rsidP="00522220">
      <w:pPr>
        <w:pStyle w:val="BodyText"/>
        <w:ind w:left="194"/>
        <w:jc w:val="center"/>
        <w:rPr>
          <w:b/>
          <w:bCs/>
        </w:rPr>
      </w:pPr>
    </w:p>
    <w:p w14:paraId="7B2E1AA8" w14:textId="4626B3A7" w:rsidR="00522220" w:rsidRPr="008D2D57" w:rsidRDefault="00522220" w:rsidP="00522220">
      <w:pPr>
        <w:pStyle w:val="BodyText"/>
        <w:ind w:left="194"/>
        <w:jc w:val="center"/>
        <w:rPr>
          <w:b/>
          <w:bCs/>
          <w:noProof/>
        </w:rPr>
      </w:pPr>
      <w:r>
        <w:rPr>
          <w:b/>
          <w:bCs/>
          <w:noProof/>
          <w:lang w:bidi="ar-SA"/>
        </w:rPr>
        <w:drawing>
          <wp:inline distT="0" distB="0" distL="0" distR="0" wp14:anchorId="55C6DAD8" wp14:editId="3EA6F5CF">
            <wp:extent cx="6901373" cy="4843670"/>
            <wp:effectExtent l="0" t="0" r="0" b="0"/>
            <wp:docPr id="18" name="Picture 18"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bster EDA Overview.jpg"/>
                    <pic:cNvPicPr/>
                  </pic:nvPicPr>
                  <pic:blipFill rotWithShape="1">
                    <a:blip r:embed="rId20" cstate="print">
                      <a:extLst>
                        <a:ext uri="{28A0092B-C50C-407E-A947-70E740481C1C}">
                          <a14:useLocalDpi xmlns:a14="http://schemas.microsoft.com/office/drawing/2010/main" val="0"/>
                        </a:ext>
                      </a:extLst>
                    </a:blip>
                    <a:srcRect l="5421" r="9010"/>
                    <a:stretch/>
                  </pic:blipFill>
                  <pic:spPr bwMode="auto">
                    <a:xfrm>
                      <a:off x="0" y="0"/>
                      <a:ext cx="6908696" cy="4848810"/>
                    </a:xfrm>
                    <a:prstGeom prst="rect">
                      <a:avLst/>
                    </a:prstGeom>
                    <a:ln>
                      <a:noFill/>
                    </a:ln>
                    <a:extLst>
                      <a:ext uri="{53640926-AAD7-44D8-BBD7-CCE9431645EC}">
                        <a14:shadowObscured xmlns:a14="http://schemas.microsoft.com/office/drawing/2010/main"/>
                      </a:ext>
                    </a:extLst>
                  </pic:spPr>
                </pic:pic>
              </a:graphicData>
            </a:graphic>
          </wp:inline>
        </w:drawing>
      </w:r>
    </w:p>
    <w:p w14:paraId="1F344C1D" w14:textId="77777777" w:rsidR="00522220" w:rsidRDefault="00522220" w:rsidP="00522220">
      <w:pPr>
        <w:spacing w:line="292" w:lineRule="exact"/>
        <w:jc w:val="center"/>
        <w:sectPr w:rsidR="00522220">
          <w:pgSz w:w="12240" w:h="15840"/>
          <w:pgMar w:top="1400" w:right="740" w:bottom="920" w:left="720" w:header="0" w:footer="714" w:gutter="0"/>
          <w:cols w:space="720"/>
        </w:sectPr>
      </w:pPr>
    </w:p>
    <w:p w14:paraId="14045086" w14:textId="77777777" w:rsidR="00522220" w:rsidRDefault="00522220" w:rsidP="008D2D57">
      <w:pPr>
        <w:pStyle w:val="BodyText"/>
        <w:ind w:left="194"/>
        <w:jc w:val="center"/>
        <w:rPr>
          <w:b/>
          <w:bCs/>
        </w:rPr>
      </w:pPr>
    </w:p>
    <w:p w14:paraId="76975844" w14:textId="59F7D71D" w:rsidR="008D2D57" w:rsidRPr="008D2D57" w:rsidRDefault="008D2D57" w:rsidP="008D2D57">
      <w:pPr>
        <w:pStyle w:val="BodyText"/>
        <w:ind w:left="194"/>
        <w:jc w:val="center"/>
        <w:rPr>
          <w:b/>
          <w:bCs/>
          <w:noProof/>
        </w:rPr>
      </w:pPr>
      <w:r w:rsidRPr="008D2D57">
        <w:rPr>
          <w:b/>
          <w:bCs/>
        </w:rPr>
        <w:t>Preliminary Project Layout</w:t>
      </w:r>
      <w:r w:rsidR="002E5F57">
        <w:rPr>
          <w:b/>
          <w:bCs/>
          <w:noProof/>
          <w:lang w:bidi="ar-SA"/>
        </w:rPr>
        <mc:AlternateContent>
          <mc:Choice Requires="wps">
            <w:drawing>
              <wp:anchor distT="0" distB="0" distL="114300" distR="114300" simplePos="0" relativeHeight="251657216" behindDoc="1" locked="0" layoutInCell="1" allowOverlap="1" wp14:anchorId="5F5D089B" wp14:editId="53D006B9">
                <wp:simplePos x="0" y="0"/>
                <wp:positionH relativeFrom="page">
                  <wp:posOffset>594360</wp:posOffset>
                </wp:positionH>
                <wp:positionV relativeFrom="page">
                  <wp:posOffset>9471025</wp:posOffset>
                </wp:positionV>
                <wp:extent cx="6571615" cy="141605"/>
                <wp:effectExtent l="3810"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9591C" w14:textId="77777777" w:rsidR="00A51D5C" w:rsidRDefault="0046342C">
                            <w:pPr>
                              <w:spacing w:line="223" w:lineRule="exact"/>
                              <w:rPr>
                                <w:rFonts w:ascii="Arial"/>
                                <w:sz w:val="20"/>
                              </w:rPr>
                            </w:pPr>
                            <w:r>
                              <w:rPr>
                                <w:rFonts w:ascii="Arial"/>
                                <w:w w:val="95"/>
                                <w:sz w:val="20"/>
                              </w:rPr>
                              <w:t>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089B" id="_x0000_s1027" type="#_x0000_t202" style="position:absolute;left:0;text-align:left;margin-left:46.8pt;margin-top:745.75pt;width:517.45pt;height:1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" filled="f" stroked="f">
                <v:textbox inset="0,0,0,0">
                  <w:txbxContent>
                    <w:p w14:paraId="47E9591C" w14:textId="77777777" w:rsidR="00A51D5C" w:rsidRDefault="0046342C">
                      <w:pPr>
                        <w:spacing w:line="223" w:lineRule="exact"/>
                        <w:rPr>
                          <w:rFonts w:ascii="Arial"/>
                          <w:sz w:val="20"/>
                        </w:rPr>
                      </w:pPr>
                      <w:r>
                        <w:rPr>
                          <w:rFonts w:ascii="Arial"/>
                          <w:w w:val="95"/>
                          <w:sz w:val="20"/>
                        </w:rPr>
                        <w:t>_____________________________________________________________________________________________</w:t>
                      </w:r>
                    </w:p>
                  </w:txbxContent>
                </v:textbox>
                <w10:wrap anchorx="page" anchory="page"/>
              </v:shape>
            </w:pict>
          </mc:Fallback>
        </mc:AlternateContent>
      </w:r>
    </w:p>
    <w:p w14:paraId="6282B54E" w14:textId="7DA34D85" w:rsidR="008D2D57" w:rsidRDefault="008D2D57">
      <w:pPr>
        <w:pStyle w:val="BodyText"/>
        <w:ind w:left="194"/>
        <w:rPr>
          <w:noProof/>
        </w:rPr>
      </w:pPr>
    </w:p>
    <w:p w14:paraId="7CE1EDE2" w14:textId="77777777" w:rsidR="008D2D57" w:rsidRDefault="008D2D57">
      <w:pPr>
        <w:pStyle w:val="BodyText"/>
        <w:ind w:left="194"/>
        <w:rPr>
          <w:noProof/>
        </w:rPr>
      </w:pPr>
    </w:p>
    <w:p w14:paraId="41A4C794" w14:textId="3A7A638A" w:rsidR="00A51D5C" w:rsidRDefault="00522220" w:rsidP="00522220">
      <w:pPr>
        <w:pStyle w:val="BodyText"/>
        <w:ind w:left="194"/>
        <w:jc w:val="center"/>
        <w:rPr>
          <w:sz w:val="20"/>
        </w:rPr>
      </w:pPr>
      <w:r>
        <w:rPr>
          <w:noProof/>
          <w:sz w:val="20"/>
          <w:lang w:bidi="ar-SA"/>
        </w:rPr>
        <w:drawing>
          <wp:inline distT="0" distB="0" distL="0" distR="0" wp14:anchorId="04498425" wp14:editId="576BBD97">
            <wp:extent cx="6889031" cy="4896678"/>
            <wp:effectExtent l="0" t="0" r="7620" b="0"/>
            <wp:docPr id="19" name="Picture 19"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bster EDA Detail.jpg"/>
                    <pic:cNvPicPr/>
                  </pic:nvPicPr>
                  <pic:blipFill rotWithShape="1">
                    <a:blip r:embed="rId21" cstate="print">
                      <a:extLst>
                        <a:ext uri="{28A0092B-C50C-407E-A947-70E740481C1C}">
                          <a14:useLocalDpi xmlns:a14="http://schemas.microsoft.com/office/drawing/2010/main" val="0"/>
                        </a:ext>
                      </a:extLst>
                    </a:blip>
                    <a:srcRect l="1078" r="14288"/>
                    <a:stretch/>
                  </pic:blipFill>
                  <pic:spPr bwMode="auto">
                    <a:xfrm>
                      <a:off x="0" y="0"/>
                      <a:ext cx="6902967" cy="4906584"/>
                    </a:xfrm>
                    <a:prstGeom prst="rect">
                      <a:avLst/>
                    </a:prstGeom>
                    <a:ln>
                      <a:noFill/>
                    </a:ln>
                    <a:extLst>
                      <a:ext uri="{53640926-AAD7-44D8-BBD7-CCE9431645EC}">
                        <a14:shadowObscured xmlns:a14="http://schemas.microsoft.com/office/drawing/2010/main"/>
                      </a:ext>
                    </a:extLst>
                  </pic:spPr>
                </pic:pic>
              </a:graphicData>
            </a:graphic>
          </wp:inline>
        </w:drawing>
      </w:r>
    </w:p>
    <w:sectPr w:rsidR="00A51D5C">
      <w:footerReference w:type="default" r:id="rId22"/>
      <w:pgSz w:w="12240" w:h="15840"/>
      <w:pgMar w:top="1020" w:right="740" w:bottom="600" w:left="720" w:header="0" w:footer="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74F1" w14:textId="77777777" w:rsidR="00761E47" w:rsidRDefault="00761E47">
      <w:r>
        <w:separator/>
      </w:r>
    </w:p>
  </w:endnote>
  <w:endnote w:type="continuationSeparator" w:id="0">
    <w:p w14:paraId="4D94E4B0" w14:textId="77777777" w:rsidR="00761E47" w:rsidRDefault="007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CD37" w14:textId="77777777" w:rsidR="00130499" w:rsidRDefault="0013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3060" w14:textId="77777777" w:rsidR="00130499" w:rsidRDefault="00130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F52F" w14:textId="77777777" w:rsidR="00130499" w:rsidRDefault="00130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CA24" w14:textId="1C58FA5F" w:rsidR="00A51D5C" w:rsidRDefault="002E5F57">
    <w:pPr>
      <w:pStyle w:val="BodyText"/>
      <w:spacing w:line="14" w:lineRule="auto"/>
      <w:rPr>
        <w:sz w:val="20"/>
      </w:rPr>
    </w:pPr>
    <w:r>
      <w:rPr>
        <w:noProof/>
        <w:lang w:bidi="ar-SA"/>
      </w:rPr>
      <mc:AlternateContent>
        <mc:Choice Requires="wps">
          <w:drawing>
            <wp:anchor distT="0" distB="0" distL="114300" distR="114300" simplePos="0" relativeHeight="503303744" behindDoc="1" locked="0" layoutInCell="1" allowOverlap="1" wp14:anchorId="04555BB7" wp14:editId="7BB65147">
              <wp:simplePos x="0" y="0"/>
              <wp:positionH relativeFrom="page">
                <wp:posOffset>581660</wp:posOffset>
              </wp:positionH>
              <wp:positionV relativeFrom="page">
                <wp:posOffset>9458325</wp:posOffset>
              </wp:positionV>
              <wp:extent cx="6597015" cy="297180"/>
              <wp:effectExtent l="635" t="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4B20" w14:textId="77777777" w:rsidR="00A51D5C" w:rsidRDefault="0046342C">
                          <w:pPr>
                            <w:tabs>
                              <w:tab w:val="left" w:pos="10257"/>
                            </w:tabs>
                            <w:spacing w:before="12"/>
                            <w:ind w:left="20"/>
                            <w:rPr>
                              <w:rFonts w:ascii="Arial"/>
                              <w:sz w:val="20"/>
                            </w:rPr>
                          </w:pPr>
                          <w:r>
                            <w:rPr>
                              <w:rFonts w:ascii="Arial"/>
                              <w:w w:val="99"/>
                              <w:sz w:val="20"/>
                              <w:u w:val="single"/>
                            </w:rPr>
                            <w:t xml:space="preserve"> </w:t>
                          </w:r>
                          <w:r>
                            <w:rPr>
                              <w:rFonts w:ascii="Arial"/>
                              <w:sz w:val="20"/>
                              <w:u w:val="single"/>
                            </w:rPr>
                            <w:tab/>
                          </w:r>
                          <w:r>
                            <w:rPr>
                              <w:rFonts w:ascii="Arial"/>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55BB7" id="_x0000_t202" coordsize="21600,21600" o:spt="202" path="m,l,21600r21600,l21600,xe">
              <v:stroke joinstyle="miter"/>
              <v:path gradientshapeok="t" o:connecttype="rect"/>
            </v:shapetype>
            <v:shape id="Text Box 5" o:spid="_x0000_s1028" type="#_x0000_t202" style="position:absolute;margin-left:45.8pt;margin-top:744.75pt;width:519.45pt;height:23.4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" filled="f" stroked="f">
              <v:textbox inset="0,0,0,0">
                <w:txbxContent>
                  <w:p w14:paraId="52E44B20" w14:textId="77777777" w:rsidR="00A51D5C" w:rsidRDefault="0046342C">
                    <w:pPr>
                      <w:tabs>
                        <w:tab w:val="left" w:pos="10257"/>
                      </w:tabs>
                      <w:spacing w:before="12"/>
                      <w:ind w:left="20"/>
                      <w:rPr>
                        <w:rFonts w:ascii="Arial"/>
                        <w:sz w:val="20"/>
                      </w:rPr>
                    </w:pPr>
                    <w:r>
                      <w:rPr>
                        <w:rFonts w:ascii="Arial"/>
                        <w:w w:val="99"/>
                        <w:sz w:val="20"/>
                        <w:u w:val="single"/>
                      </w:rPr>
                      <w:t xml:space="preserve"> </w:t>
                    </w:r>
                    <w:r>
                      <w:rPr>
                        <w:rFonts w:ascii="Arial"/>
                        <w:sz w:val="20"/>
                        <w:u w:val="single"/>
                      </w:rPr>
                      <w:tab/>
                    </w:r>
                    <w:r>
                      <w:rPr>
                        <w:rFonts w:ascii="Arial"/>
                        <w:sz w:val="20"/>
                      </w:rPr>
                      <w:t>_</w:t>
                    </w:r>
                  </w:p>
                </w:txbxContent>
              </v:textbox>
              <w10:wrap anchorx="page" anchory="page"/>
            </v:shape>
          </w:pict>
        </mc:Fallback>
      </mc:AlternateContent>
    </w:r>
    <w:r>
      <w:rPr>
        <w:noProof/>
        <w:lang w:bidi="ar-SA"/>
      </w:rPr>
      <mc:AlternateContent>
        <mc:Choice Requires="wps">
          <w:drawing>
            <wp:anchor distT="0" distB="0" distL="114300" distR="114300" simplePos="0" relativeHeight="503303768" behindDoc="1" locked="0" layoutInCell="1" allowOverlap="1" wp14:anchorId="59AC3FE4" wp14:editId="60ADCCD1">
              <wp:simplePos x="0" y="0"/>
              <wp:positionH relativeFrom="page">
                <wp:posOffset>581660</wp:posOffset>
              </wp:positionH>
              <wp:positionV relativeFrom="page">
                <wp:posOffset>9601835</wp:posOffset>
              </wp:positionV>
              <wp:extent cx="1913255" cy="287655"/>
              <wp:effectExtent l="635" t="635"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3DC0" w14:textId="2ED3499E" w:rsidR="00A51D5C" w:rsidRDefault="00496A23">
                          <w:pPr>
                            <w:spacing w:before="14"/>
                            <w:ind w:left="20"/>
                            <w:rPr>
                              <w:rFonts w:ascii="Arial"/>
                              <w:sz w:val="18"/>
                            </w:rPr>
                          </w:pPr>
                          <w:r>
                            <w:rPr>
                              <w:rFonts w:ascii="Arial"/>
                              <w:sz w:val="18"/>
                            </w:rPr>
                            <w:t>Webster County EDA</w:t>
                          </w:r>
                        </w:p>
                        <w:p w14:paraId="34A1AFB7" w14:textId="79FD7C9A" w:rsidR="00A51D5C" w:rsidRDefault="00496A23">
                          <w:pPr>
                            <w:spacing w:before="4"/>
                            <w:ind w:left="20"/>
                            <w:rPr>
                              <w:rFonts w:ascii="Arial"/>
                              <w:sz w:val="18"/>
                            </w:rPr>
                          </w:pPr>
                          <w:r>
                            <w:rPr>
                              <w:rFonts w:ascii="Arial"/>
                              <w:sz w:val="18"/>
                            </w:rPr>
                            <w:t>Broadband Internet</w:t>
                          </w:r>
                          <w:r w:rsidR="0046342C">
                            <w:rPr>
                              <w:rFonts w:ascii="Arial"/>
                              <w:sz w:val="18"/>
                            </w:rPr>
                            <w:t xml:space="preserve">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C3FE4" id="Text Box 4" o:spid="_x0000_s1029" type="#_x0000_t202" style="position:absolute;margin-left:45.8pt;margin-top:756.05pt;width:150.65pt;height:22.6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" filled="f" stroked="f">
              <v:textbox inset="0,0,0,0">
                <w:txbxContent>
                  <w:p w14:paraId="24643DC0" w14:textId="2ED3499E" w:rsidR="00A51D5C" w:rsidRDefault="00496A23">
                    <w:pPr>
                      <w:spacing w:before="14"/>
                      <w:ind w:left="20"/>
                      <w:rPr>
                        <w:rFonts w:ascii="Arial"/>
                        <w:sz w:val="18"/>
                      </w:rPr>
                    </w:pPr>
                    <w:r>
                      <w:rPr>
                        <w:rFonts w:ascii="Arial"/>
                        <w:sz w:val="18"/>
                      </w:rPr>
                      <w:t>Webster County EDA</w:t>
                    </w:r>
                  </w:p>
                  <w:p w14:paraId="34A1AFB7" w14:textId="79FD7C9A" w:rsidR="00A51D5C" w:rsidRDefault="00496A23">
                    <w:pPr>
                      <w:spacing w:before="4"/>
                      <w:ind w:left="20"/>
                      <w:rPr>
                        <w:rFonts w:ascii="Arial"/>
                        <w:sz w:val="18"/>
                      </w:rPr>
                    </w:pPr>
                    <w:r>
                      <w:rPr>
                        <w:rFonts w:ascii="Arial"/>
                        <w:sz w:val="18"/>
                      </w:rPr>
                      <w:t>Broadband Internet</w:t>
                    </w:r>
                    <w:r w:rsidR="0046342C">
                      <w:rPr>
                        <w:rFonts w:ascii="Arial"/>
                        <w:sz w:val="18"/>
                      </w:rPr>
                      <w:t xml:space="preserve"> RFP</w:t>
                    </w:r>
                  </w:p>
                </w:txbxContent>
              </v:textbox>
              <w10:wrap anchorx="page" anchory="page"/>
            </v:shape>
          </w:pict>
        </mc:Fallback>
      </mc:AlternateContent>
    </w:r>
    <w:r>
      <w:rPr>
        <w:noProof/>
        <w:lang w:bidi="ar-SA"/>
      </w:rPr>
      <mc:AlternateContent>
        <mc:Choice Requires="wps">
          <w:drawing>
            <wp:anchor distT="0" distB="0" distL="114300" distR="114300" simplePos="0" relativeHeight="503303792" behindDoc="1" locked="0" layoutInCell="1" allowOverlap="1" wp14:anchorId="401BE173" wp14:editId="3EA963FF">
              <wp:simplePos x="0" y="0"/>
              <wp:positionH relativeFrom="page">
                <wp:posOffset>6451600</wp:posOffset>
              </wp:positionH>
              <wp:positionV relativeFrom="page">
                <wp:posOffset>9601835</wp:posOffset>
              </wp:positionV>
              <wp:extent cx="737235" cy="153670"/>
              <wp:effectExtent l="3175" t="635"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A32BC" w14:textId="1F08B7AC" w:rsidR="00A51D5C" w:rsidRDefault="0046342C">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rsidR="00A539C3">
                            <w:rPr>
                              <w:rFonts w:ascii="Arial"/>
                              <w:b/>
                              <w:noProof/>
                              <w:sz w:val="18"/>
                            </w:rPr>
                            <w:t>8</w:t>
                          </w:r>
                          <w:r>
                            <w:fldChar w:fldCharType="end"/>
                          </w:r>
                          <w:r>
                            <w:rPr>
                              <w:rFonts w:ascii="Arial"/>
                              <w:b/>
                              <w:sz w:val="18"/>
                            </w:rPr>
                            <w:t xml:space="preserve"> </w:t>
                          </w:r>
                          <w:r>
                            <w:rPr>
                              <w:rFonts w:ascii="Arial"/>
                              <w:sz w:val="18"/>
                            </w:rPr>
                            <w:t xml:space="preserve">of </w:t>
                          </w:r>
                          <w:r>
                            <w:rPr>
                              <w:rFonts w:ascii="Arial"/>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E173" id="_x0000_t202" coordsize="21600,21600" o:spt="202" path="m,l,21600r21600,l21600,xe">
              <v:stroke joinstyle="miter"/>
              <v:path gradientshapeok="t" o:connecttype="rect"/>
            </v:shapetype>
            <v:shape id="Text Box 3" o:spid="_x0000_s1030" type="#_x0000_t202" style="position:absolute;margin-left:508pt;margin-top:756.05pt;width:58.05pt;height:12.1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wDsgIAAK8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" filled="f" stroked="f">
              <v:textbox inset="0,0,0,0">
                <w:txbxContent>
                  <w:p w14:paraId="324A32BC" w14:textId="1F08B7AC" w:rsidR="00A51D5C" w:rsidRDefault="0046342C">
                    <w:pPr>
                      <w:spacing w:before="14"/>
                      <w:ind w:left="20"/>
                      <w:rPr>
                        <w:rFonts w:ascii="Arial"/>
                        <w:b/>
                        <w:sz w:val="18"/>
                      </w:rPr>
                    </w:pPr>
                    <w:r>
                      <w:rPr>
                        <w:rFonts w:ascii="Arial"/>
                        <w:sz w:val="18"/>
                      </w:rPr>
                      <w:t xml:space="preserve">Page </w:t>
                    </w:r>
                    <w:r>
                      <w:fldChar w:fldCharType="begin"/>
                    </w:r>
                    <w:r>
                      <w:rPr>
                        <w:rFonts w:ascii="Arial"/>
                        <w:b/>
                        <w:sz w:val="18"/>
                      </w:rPr>
                      <w:instrText xml:space="preserve"> PAGE </w:instrText>
                    </w:r>
                    <w:r>
                      <w:fldChar w:fldCharType="separate"/>
                    </w:r>
                    <w:r w:rsidR="00A539C3">
                      <w:rPr>
                        <w:rFonts w:ascii="Arial"/>
                        <w:b/>
                        <w:noProof/>
                        <w:sz w:val="18"/>
                      </w:rPr>
                      <w:t>8</w:t>
                    </w:r>
                    <w:r>
                      <w:fldChar w:fldCharType="end"/>
                    </w:r>
                    <w:r>
                      <w:rPr>
                        <w:rFonts w:ascii="Arial"/>
                        <w:b/>
                        <w:sz w:val="18"/>
                      </w:rPr>
                      <w:t xml:space="preserve"> </w:t>
                    </w:r>
                    <w:r>
                      <w:rPr>
                        <w:rFonts w:ascii="Arial"/>
                        <w:sz w:val="18"/>
                      </w:rPr>
                      <w:t xml:space="preserve">of </w:t>
                    </w:r>
                    <w:r>
                      <w:rPr>
                        <w:rFonts w:ascii="Arial"/>
                        <w:b/>
                        <w:sz w:val="18"/>
                      </w:rP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548E" w14:textId="16F05712" w:rsidR="00A51D5C" w:rsidRDefault="002E5F57">
    <w:pPr>
      <w:pStyle w:val="BodyText"/>
      <w:spacing w:line="14" w:lineRule="auto"/>
      <w:rPr>
        <w:sz w:val="20"/>
      </w:rPr>
    </w:pPr>
    <w:r>
      <w:rPr>
        <w:noProof/>
        <w:lang w:bidi="ar-SA"/>
      </w:rPr>
      <mc:AlternateContent>
        <mc:Choice Requires="wps">
          <w:drawing>
            <wp:anchor distT="0" distB="0" distL="114300" distR="114300" simplePos="0" relativeHeight="503303816" behindDoc="1" locked="0" layoutInCell="1" allowOverlap="1" wp14:anchorId="08A4C788" wp14:editId="650BF62F">
              <wp:simplePos x="0" y="0"/>
              <wp:positionH relativeFrom="page">
                <wp:posOffset>581660</wp:posOffset>
              </wp:positionH>
              <wp:positionV relativeFrom="page">
                <wp:posOffset>9601835</wp:posOffset>
              </wp:positionV>
              <wp:extent cx="1913255" cy="287655"/>
              <wp:effectExtent l="635" t="63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0B2D5" w14:textId="77777777" w:rsidR="00130499" w:rsidRDefault="00130499" w:rsidP="00130499">
                          <w:pPr>
                            <w:spacing w:before="14"/>
                            <w:ind w:left="20"/>
                            <w:rPr>
                              <w:rFonts w:ascii="Arial"/>
                              <w:sz w:val="18"/>
                            </w:rPr>
                          </w:pPr>
                          <w:r>
                            <w:rPr>
                              <w:rFonts w:ascii="Arial"/>
                              <w:sz w:val="18"/>
                            </w:rPr>
                            <w:t>Webster County EDA</w:t>
                          </w:r>
                        </w:p>
                        <w:p w14:paraId="55497822" w14:textId="77777777" w:rsidR="00130499" w:rsidRDefault="00130499" w:rsidP="00130499">
                          <w:pPr>
                            <w:spacing w:before="4"/>
                            <w:ind w:left="20"/>
                            <w:rPr>
                              <w:rFonts w:ascii="Arial"/>
                              <w:sz w:val="18"/>
                            </w:rPr>
                          </w:pPr>
                          <w:r>
                            <w:rPr>
                              <w:rFonts w:ascii="Arial"/>
                              <w:sz w:val="18"/>
                            </w:rPr>
                            <w:t>Broadband Internet RFP</w:t>
                          </w:r>
                        </w:p>
                        <w:p w14:paraId="2F74C7DC" w14:textId="1E3A85EE" w:rsidR="00A51D5C" w:rsidRDefault="00A51D5C">
                          <w:pPr>
                            <w:spacing w:before="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4C788" id="_x0000_t202" coordsize="21600,21600" o:spt="202" path="m,l,21600r21600,l21600,xe">
              <v:stroke joinstyle="miter"/>
              <v:path gradientshapeok="t" o:connecttype="rect"/>
            </v:shapetype>
            <v:shape id="_x0000_s1031" type="#_x0000_t202" style="position:absolute;margin-left:45.8pt;margin-top:756.05pt;width:150.65pt;height:22.65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" filled="f" stroked="f">
              <v:textbox inset="0,0,0,0">
                <w:txbxContent>
                  <w:p w14:paraId="4630B2D5" w14:textId="77777777" w:rsidR="00130499" w:rsidRDefault="00130499" w:rsidP="00130499">
                    <w:pPr>
                      <w:spacing w:before="14"/>
                      <w:ind w:left="20"/>
                      <w:rPr>
                        <w:rFonts w:ascii="Arial"/>
                        <w:sz w:val="18"/>
                      </w:rPr>
                    </w:pPr>
                    <w:r>
                      <w:rPr>
                        <w:rFonts w:ascii="Arial"/>
                        <w:sz w:val="18"/>
                      </w:rPr>
                      <w:t>Webster County EDA</w:t>
                    </w:r>
                  </w:p>
                  <w:p w14:paraId="55497822" w14:textId="77777777" w:rsidR="00130499" w:rsidRDefault="00130499" w:rsidP="00130499">
                    <w:pPr>
                      <w:spacing w:before="4"/>
                      <w:ind w:left="20"/>
                      <w:rPr>
                        <w:rFonts w:ascii="Arial"/>
                        <w:sz w:val="18"/>
                      </w:rPr>
                    </w:pPr>
                    <w:r>
                      <w:rPr>
                        <w:rFonts w:ascii="Arial"/>
                        <w:sz w:val="18"/>
                      </w:rPr>
                      <w:t>Broadband Internet RFP</w:t>
                    </w:r>
                  </w:p>
                  <w:p w14:paraId="2F74C7DC" w14:textId="1E3A85EE" w:rsidR="00A51D5C" w:rsidRDefault="00A51D5C">
                    <w:pPr>
                      <w:spacing w:before="4"/>
                      <w:ind w:left="20"/>
                      <w:rPr>
                        <w:rFonts w:ascii="Arial"/>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503303840" behindDoc="1" locked="0" layoutInCell="1" allowOverlap="1" wp14:anchorId="34875C36" wp14:editId="232A1BF5">
              <wp:simplePos x="0" y="0"/>
              <wp:positionH relativeFrom="page">
                <wp:posOffset>6451600</wp:posOffset>
              </wp:positionH>
              <wp:positionV relativeFrom="page">
                <wp:posOffset>9601835</wp:posOffset>
              </wp:positionV>
              <wp:extent cx="737235" cy="153670"/>
              <wp:effectExtent l="3175" t="63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F853" w14:textId="77777777" w:rsidR="00A51D5C" w:rsidRDefault="0046342C">
                          <w:pPr>
                            <w:spacing w:before="14"/>
                            <w:ind w:left="20"/>
                            <w:rPr>
                              <w:rFonts w:ascii="Arial"/>
                              <w:b/>
                              <w:sz w:val="18"/>
                            </w:rPr>
                          </w:pPr>
                          <w:r>
                            <w:rPr>
                              <w:rFonts w:ascii="Arial"/>
                              <w:sz w:val="18"/>
                            </w:rPr>
                            <w:t xml:space="preserve">Page </w:t>
                          </w:r>
                          <w:r>
                            <w:rPr>
                              <w:rFonts w:ascii="Arial"/>
                              <w:b/>
                              <w:sz w:val="18"/>
                            </w:rPr>
                            <w:t xml:space="preserve">12 </w:t>
                          </w:r>
                          <w:r>
                            <w:rPr>
                              <w:rFonts w:ascii="Arial"/>
                              <w:sz w:val="18"/>
                            </w:rPr>
                            <w:t xml:space="preserve">of </w:t>
                          </w:r>
                          <w:r>
                            <w:rPr>
                              <w:rFonts w:ascii="Arial"/>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5C36" id="Text Box 1" o:spid="_x0000_s1032" type="#_x0000_t202" style="position:absolute;margin-left:508pt;margin-top:756.05pt;width:58.05pt;height:12.1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" filled="f" stroked="f">
              <v:textbox inset="0,0,0,0">
                <w:txbxContent>
                  <w:p w14:paraId="3A47F853" w14:textId="77777777" w:rsidR="00A51D5C" w:rsidRDefault="0046342C">
                    <w:pPr>
                      <w:spacing w:before="14"/>
                      <w:ind w:left="20"/>
                      <w:rPr>
                        <w:rFonts w:ascii="Arial"/>
                        <w:b/>
                        <w:sz w:val="18"/>
                      </w:rPr>
                    </w:pPr>
                    <w:r>
                      <w:rPr>
                        <w:rFonts w:ascii="Arial"/>
                        <w:sz w:val="18"/>
                      </w:rPr>
                      <w:t xml:space="preserve">Page </w:t>
                    </w:r>
                    <w:r>
                      <w:rPr>
                        <w:rFonts w:ascii="Arial"/>
                        <w:b/>
                        <w:sz w:val="18"/>
                      </w:rPr>
                      <w:t xml:space="preserve">12 </w:t>
                    </w:r>
                    <w:r>
                      <w:rPr>
                        <w:rFonts w:ascii="Arial"/>
                        <w:sz w:val="18"/>
                      </w:rPr>
                      <w:t xml:space="preserve">of </w:t>
                    </w:r>
                    <w:r>
                      <w:rPr>
                        <w:rFonts w:ascii="Arial"/>
                        <w:b/>
                        <w:sz w:val="18"/>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75D7" w14:textId="77777777" w:rsidR="00761E47" w:rsidRDefault="00761E47">
      <w:r>
        <w:separator/>
      </w:r>
    </w:p>
  </w:footnote>
  <w:footnote w:type="continuationSeparator" w:id="0">
    <w:p w14:paraId="3C8EEFFF" w14:textId="77777777" w:rsidR="00761E47" w:rsidRDefault="0076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AF82" w14:textId="77777777" w:rsidR="00130499" w:rsidRDefault="0013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BD2E" w14:textId="555C9706" w:rsidR="00410302" w:rsidRDefault="00410302" w:rsidP="00410302">
    <w:pPr>
      <w:pStyle w:val="Header"/>
    </w:pPr>
    <w:r>
      <w:rPr>
        <w:rFonts w:ascii="Times New Roman"/>
        <w:noProof/>
        <w:sz w:val="18"/>
        <w:lang w:bidi="ar-SA"/>
      </w:rPr>
      <mc:AlternateContent>
        <mc:Choice Requires="wps">
          <w:drawing>
            <wp:anchor distT="0" distB="0" distL="114300" distR="114300" simplePos="0" relativeHeight="503304864" behindDoc="0" locked="0" layoutInCell="1" allowOverlap="1" wp14:anchorId="58791518" wp14:editId="6A69BEC3">
              <wp:simplePos x="0" y="0"/>
              <wp:positionH relativeFrom="column">
                <wp:posOffset>-157162</wp:posOffset>
              </wp:positionH>
              <wp:positionV relativeFrom="paragraph">
                <wp:posOffset>452438</wp:posOffset>
              </wp:positionV>
              <wp:extent cx="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D30E8" id="Straight Connector 17" o:spid="_x0000_s1026" style="position:absolute;z-index:503304864;visibility:visible;mso-wrap-style:square;mso-wrap-distance-left:9pt;mso-wrap-distance-top:0;mso-wrap-distance-right:9pt;mso-wrap-distance-bottom:0;mso-position-horizontal:absolute;mso-position-horizontal-relative:text;mso-position-vertical:absolute;mso-position-vertical-relative:text" from="-12.35pt,35.65pt" to="-12.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" strokecolor="#4579b8 [3044]"/>
          </w:pict>
        </mc:Fallback>
      </mc:AlternateContent>
    </w:r>
  </w:p>
  <w:p w14:paraId="03609E5B" w14:textId="131544A8" w:rsidR="00410302" w:rsidRPr="00410302" w:rsidRDefault="00410302" w:rsidP="00E00644">
    <w:pPr>
      <w:pStyle w:val="Header"/>
      <w:jc w:val="center"/>
    </w:pPr>
    <w:r w:rsidRPr="00D5059E">
      <w:rPr>
        <w:rFonts w:ascii="Times New Roman"/>
        <w:noProof/>
        <w:sz w:val="18"/>
        <w:lang w:bidi="ar-SA"/>
      </w:rPr>
      <w:drawing>
        <wp:inline distT="0" distB="0" distL="0" distR="0" wp14:anchorId="31F79003" wp14:editId="0CBD01B4">
          <wp:extent cx="817273" cy="731520"/>
          <wp:effectExtent l="0" t="0" r="1905" b="0"/>
          <wp:docPr id="21"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73"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6314" w14:textId="77777777" w:rsidR="00130499" w:rsidRDefault="0013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3D5D"/>
    <w:multiLevelType w:val="hybridMultilevel"/>
    <w:tmpl w:val="C0C25942"/>
    <w:lvl w:ilvl="0" w:tplc="AA6691AE">
      <w:start w:val="1"/>
      <w:numFmt w:val="upperLetter"/>
      <w:lvlText w:val="%1."/>
      <w:lvlJc w:val="left"/>
      <w:pPr>
        <w:ind w:left="1656" w:hanging="720"/>
      </w:pPr>
      <w:rPr>
        <w:rFonts w:ascii="Calibri" w:eastAsia="Calibri" w:hAnsi="Calibri" w:cs="Calibri" w:hint="default"/>
        <w:spacing w:val="-23"/>
        <w:w w:val="100"/>
        <w:sz w:val="24"/>
        <w:szCs w:val="24"/>
        <w:lang w:val="en-US" w:eastAsia="en-US" w:bidi="en-US"/>
      </w:rPr>
    </w:lvl>
    <w:lvl w:ilvl="1" w:tplc="6EAC3B34">
      <w:numFmt w:val="bullet"/>
      <w:lvlText w:val=""/>
      <w:lvlJc w:val="left"/>
      <w:pPr>
        <w:ind w:left="1656" w:hanging="360"/>
      </w:pPr>
      <w:rPr>
        <w:rFonts w:ascii="Symbol" w:eastAsia="Symbol" w:hAnsi="Symbol" w:cs="Symbol" w:hint="default"/>
        <w:w w:val="100"/>
        <w:sz w:val="24"/>
        <w:szCs w:val="24"/>
        <w:lang w:val="en-US" w:eastAsia="en-US" w:bidi="en-US"/>
      </w:rPr>
    </w:lvl>
    <w:lvl w:ilvl="2" w:tplc="86A83F46">
      <w:numFmt w:val="bullet"/>
      <w:lvlText w:val="•"/>
      <w:lvlJc w:val="left"/>
      <w:pPr>
        <w:ind w:left="3484" w:hanging="360"/>
      </w:pPr>
      <w:rPr>
        <w:rFonts w:hint="default"/>
        <w:lang w:val="en-US" w:eastAsia="en-US" w:bidi="en-US"/>
      </w:rPr>
    </w:lvl>
    <w:lvl w:ilvl="3" w:tplc="F38A84C6">
      <w:numFmt w:val="bullet"/>
      <w:lvlText w:val="•"/>
      <w:lvlJc w:val="left"/>
      <w:pPr>
        <w:ind w:left="4396" w:hanging="360"/>
      </w:pPr>
      <w:rPr>
        <w:rFonts w:hint="default"/>
        <w:lang w:val="en-US" w:eastAsia="en-US" w:bidi="en-US"/>
      </w:rPr>
    </w:lvl>
    <w:lvl w:ilvl="4" w:tplc="2C4855B2">
      <w:numFmt w:val="bullet"/>
      <w:lvlText w:val="•"/>
      <w:lvlJc w:val="left"/>
      <w:pPr>
        <w:ind w:left="5308" w:hanging="360"/>
      </w:pPr>
      <w:rPr>
        <w:rFonts w:hint="default"/>
        <w:lang w:val="en-US" w:eastAsia="en-US" w:bidi="en-US"/>
      </w:rPr>
    </w:lvl>
    <w:lvl w:ilvl="5" w:tplc="F2C27E3E">
      <w:numFmt w:val="bullet"/>
      <w:lvlText w:val="•"/>
      <w:lvlJc w:val="left"/>
      <w:pPr>
        <w:ind w:left="6220" w:hanging="360"/>
      </w:pPr>
      <w:rPr>
        <w:rFonts w:hint="default"/>
        <w:lang w:val="en-US" w:eastAsia="en-US" w:bidi="en-US"/>
      </w:rPr>
    </w:lvl>
    <w:lvl w:ilvl="6" w:tplc="83E8F888">
      <w:numFmt w:val="bullet"/>
      <w:lvlText w:val="•"/>
      <w:lvlJc w:val="left"/>
      <w:pPr>
        <w:ind w:left="7132" w:hanging="360"/>
      </w:pPr>
      <w:rPr>
        <w:rFonts w:hint="default"/>
        <w:lang w:val="en-US" w:eastAsia="en-US" w:bidi="en-US"/>
      </w:rPr>
    </w:lvl>
    <w:lvl w:ilvl="7" w:tplc="02C22CB0">
      <w:numFmt w:val="bullet"/>
      <w:lvlText w:val="•"/>
      <w:lvlJc w:val="left"/>
      <w:pPr>
        <w:ind w:left="8044" w:hanging="360"/>
      </w:pPr>
      <w:rPr>
        <w:rFonts w:hint="default"/>
        <w:lang w:val="en-US" w:eastAsia="en-US" w:bidi="en-US"/>
      </w:rPr>
    </w:lvl>
    <w:lvl w:ilvl="8" w:tplc="C87CC1A6">
      <w:numFmt w:val="bullet"/>
      <w:lvlText w:val="•"/>
      <w:lvlJc w:val="left"/>
      <w:pPr>
        <w:ind w:left="8956" w:hanging="360"/>
      </w:pPr>
      <w:rPr>
        <w:rFonts w:hint="default"/>
        <w:lang w:val="en-US" w:eastAsia="en-US" w:bidi="en-US"/>
      </w:rPr>
    </w:lvl>
  </w:abstractNum>
  <w:abstractNum w:abstractNumId="1" w15:restartNumberingAfterBreak="0">
    <w:nsid w:val="23B34D0E"/>
    <w:multiLevelType w:val="hybridMultilevel"/>
    <w:tmpl w:val="8CF876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2C2E102F"/>
    <w:multiLevelType w:val="hybridMultilevel"/>
    <w:tmpl w:val="2DB00CC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36DA0631"/>
    <w:multiLevelType w:val="hybridMultilevel"/>
    <w:tmpl w:val="5900BFFC"/>
    <w:lvl w:ilvl="0" w:tplc="D9B240E4">
      <w:numFmt w:val="bullet"/>
      <w:lvlText w:val=""/>
      <w:lvlJc w:val="left"/>
      <w:pPr>
        <w:ind w:left="471" w:hanging="272"/>
      </w:pPr>
      <w:rPr>
        <w:rFonts w:ascii="Symbol" w:eastAsia="Symbol" w:hAnsi="Symbol" w:cs="Symbol" w:hint="default"/>
        <w:w w:val="100"/>
        <w:sz w:val="24"/>
        <w:szCs w:val="24"/>
        <w:lang w:val="en-US" w:eastAsia="en-US" w:bidi="en-US"/>
      </w:rPr>
    </w:lvl>
    <w:lvl w:ilvl="1" w:tplc="F7028B12">
      <w:numFmt w:val="bullet"/>
      <w:lvlText w:val="•"/>
      <w:lvlJc w:val="left"/>
      <w:pPr>
        <w:ind w:left="728" w:hanging="272"/>
      </w:pPr>
      <w:rPr>
        <w:rFonts w:hint="default"/>
        <w:lang w:val="en-US" w:eastAsia="en-US" w:bidi="en-US"/>
      </w:rPr>
    </w:lvl>
    <w:lvl w:ilvl="2" w:tplc="CFE06BDA">
      <w:numFmt w:val="bullet"/>
      <w:lvlText w:val="•"/>
      <w:lvlJc w:val="left"/>
      <w:pPr>
        <w:ind w:left="976" w:hanging="272"/>
      </w:pPr>
      <w:rPr>
        <w:rFonts w:hint="default"/>
        <w:lang w:val="en-US" w:eastAsia="en-US" w:bidi="en-US"/>
      </w:rPr>
    </w:lvl>
    <w:lvl w:ilvl="3" w:tplc="0032C042">
      <w:numFmt w:val="bullet"/>
      <w:lvlText w:val="•"/>
      <w:lvlJc w:val="left"/>
      <w:pPr>
        <w:ind w:left="1224" w:hanging="272"/>
      </w:pPr>
      <w:rPr>
        <w:rFonts w:hint="default"/>
        <w:lang w:val="en-US" w:eastAsia="en-US" w:bidi="en-US"/>
      </w:rPr>
    </w:lvl>
    <w:lvl w:ilvl="4" w:tplc="34668D98">
      <w:numFmt w:val="bullet"/>
      <w:lvlText w:val="•"/>
      <w:lvlJc w:val="left"/>
      <w:pPr>
        <w:ind w:left="1472" w:hanging="272"/>
      </w:pPr>
      <w:rPr>
        <w:rFonts w:hint="default"/>
        <w:lang w:val="en-US" w:eastAsia="en-US" w:bidi="en-US"/>
      </w:rPr>
    </w:lvl>
    <w:lvl w:ilvl="5" w:tplc="817843B0">
      <w:numFmt w:val="bullet"/>
      <w:lvlText w:val="•"/>
      <w:lvlJc w:val="left"/>
      <w:pPr>
        <w:ind w:left="1720" w:hanging="272"/>
      </w:pPr>
      <w:rPr>
        <w:rFonts w:hint="default"/>
        <w:lang w:val="en-US" w:eastAsia="en-US" w:bidi="en-US"/>
      </w:rPr>
    </w:lvl>
    <w:lvl w:ilvl="6" w:tplc="18E8CB4C">
      <w:numFmt w:val="bullet"/>
      <w:lvlText w:val="•"/>
      <w:lvlJc w:val="left"/>
      <w:pPr>
        <w:ind w:left="1968" w:hanging="272"/>
      </w:pPr>
      <w:rPr>
        <w:rFonts w:hint="default"/>
        <w:lang w:val="en-US" w:eastAsia="en-US" w:bidi="en-US"/>
      </w:rPr>
    </w:lvl>
    <w:lvl w:ilvl="7" w:tplc="990CD802">
      <w:numFmt w:val="bullet"/>
      <w:lvlText w:val="•"/>
      <w:lvlJc w:val="left"/>
      <w:pPr>
        <w:ind w:left="2216" w:hanging="272"/>
      </w:pPr>
      <w:rPr>
        <w:rFonts w:hint="default"/>
        <w:lang w:val="en-US" w:eastAsia="en-US" w:bidi="en-US"/>
      </w:rPr>
    </w:lvl>
    <w:lvl w:ilvl="8" w:tplc="74C08540">
      <w:numFmt w:val="bullet"/>
      <w:lvlText w:val="•"/>
      <w:lvlJc w:val="left"/>
      <w:pPr>
        <w:ind w:left="2464" w:hanging="272"/>
      </w:pPr>
      <w:rPr>
        <w:rFonts w:hint="default"/>
        <w:lang w:val="en-US" w:eastAsia="en-US" w:bidi="en-US"/>
      </w:rPr>
    </w:lvl>
  </w:abstractNum>
  <w:abstractNum w:abstractNumId="4" w15:restartNumberingAfterBreak="0">
    <w:nsid w:val="38990FFD"/>
    <w:multiLevelType w:val="hybridMultilevel"/>
    <w:tmpl w:val="000E8962"/>
    <w:lvl w:ilvl="0" w:tplc="1DA6CC82">
      <w:start w:val="1"/>
      <w:numFmt w:val="upperLetter"/>
      <w:lvlText w:val="%1."/>
      <w:lvlJc w:val="left"/>
      <w:pPr>
        <w:ind w:left="1747" w:hanging="812"/>
      </w:pPr>
      <w:rPr>
        <w:rFonts w:ascii="Calibri" w:eastAsia="Calibri" w:hAnsi="Calibri" w:cs="Calibri" w:hint="default"/>
        <w:spacing w:val="-24"/>
        <w:w w:val="100"/>
        <w:sz w:val="24"/>
        <w:szCs w:val="24"/>
        <w:lang w:val="en-US" w:eastAsia="en-US" w:bidi="en-US"/>
      </w:rPr>
    </w:lvl>
    <w:lvl w:ilvl="1" w:tplc="29F4ED92">
      <w:numFmt w:val="bullet"/>
      <w:lvlText w:val="•"/>
      <w:lvlJc w:val="left"/>
      <w:pPr>
        <w:ind w:left="2644" w:hanging="812"/>
      </w:pPr>
      <w:rPr>
        <w:rFonts w:hint="default"/>
        <w:lang w:val="en-US" w:eastAsia="en-US" w:bidi="en-US"/>
      </w:rPr>
    </w:lvl>
    <w:lvl w:ilvl="2" w:tplc="BE8EF0D0">
      <w:numFmt w:val="bullet"/>
      <w:lvlText w:val="•"/>
      <w:lvlJc w:val="left"/>
      <w:pPr>
        <w:ind w:left="3548" w:hanging="812"/>
      </w:pPr>
      <w:rPr>
        <w:rFonts w:hint="default"/>
        <w:lang w:val="en-US" w:eastAsia="en-US" w:bidi="en-US"/>
      </w:rPr>
    </w:lvl>
    <w:lvl w:ilvl="3" w:tplc="20B06B30">
      <w:numFmt w:val="bullet"/>
      <w:lvlText w:val="•"/>
      <w:lvlJc w:val="left"/>
      <w:pPr>
        <w:ind w:left="4452" w:hanging="812"/>
      </w:pPr>
      <w:rPr>
        <w:rFonts w:hint="default"/>
        <w:lang w:val="en-US" w:eastAsia="en-US" w:bidi="en-US"/>
      </w:rPr>
    </w:lvl>
    <w:lvl w:ilvl="4" w:tplc="A62A1D44">
      <w:numFmt w:val="bullet"/>
      <w:lvlText w:val="•"/>
      <w:lvlJc w:val="left"/>
      <w:pPr>
        <w:ind w:left="5356" w:hanging="812"/>
      </w:pPr>
      <w:rPr>
        <w:rFonts w:hint="default"/>
        <w:lang w:val="en-US" w:eastAsia="en-US" w:bidi="en-US"/>
      </w:rPr>
    </w:lvl>
    <w:lvl w:ilvl="5" w:tplc="2D603360">
      <w:numFmt w:val="bullet"/>
      <w:lvlText w:val="•"/>
      <w:lvlJc w:val="left"/>
      <w:pPr>
        <w:ind w:left="6260" w:hanging="812"/>
      </w:pPr>
      <w:rPr>
        <w:rFonts w:hint="default"/>
        <w:lang w:val="en-US" w:eastAsia="en-US" w:bidi="en-US"/>
      </w:rPr>
    </w:lvl>
    <w:lvl w:ilvl="6" w:tplc="4250561A">
      <w:numFmt w:val="bullet"/>
      <w:lvlText w:val="•"/>
      <w:lvlJc w:val="left"/>
      <w:pPr>
        <w:ind w:left="7164" w:hanging="812"/>
      </w:pPr>
      <w:rPr>
        <w:rFonts w:hint="default"/>
        <w:lang w:val="en-US" w:eastAsia="en-US" w:bidi="en-US"/>
      </w:rPr>
    </w:lvl>
    <w:lvl w:ilvl="7" w:tplc="8514DFF8">
      <w:numFmt w:val="bullet"/>
      <w:lvlText w:val="•"/>
      <w:lvlJc w:val="left"/>
      <w:pPr>
        <w:ind w:left="8068" w:hanging="812"/>
      </w:pPr>
      <w:rPr>
        <w:rFonts w:hint="default"/>
        <w:lang w:val="en-US" w:eastAsia="en-US" w:bidi="en-US"/>
      </w:rPr>
    </w:lvl>
    <w:lvl w:ilvl="8" w:tplc="E79E506C">
      <w:numFmt w:val="bullet"/>
      <w:lvlText w:val="•"/>
      <w:lvlJc w:val="left"/>
      <w:pPr>
        <w:ind w:left="8972" w:hanging="812"/>
      </w:pPr>
      <w:rPr>
        <w:rFonts w:hint="default"/>
        <w:lang w:val="en-US" w:eastAsia="en-US" w:bidi="en-US"/>
      </w:rPr>
    </w:lvl>
  </w:abstractNum>
  <w:abstractNum w:abstractNumId="5" w15:restartNumberingAfterBreak="0">
    <w:nsid w:val="3D2C063C"/>
    <w:multiLevelType w:val="hybridMultilevel"/>
    <w:tmpl w:val="D9FACC4A"/>
    <w:lvl w:ilvl="0" w:tplc="B19AE23C">
      <w:numFmt w:val="bullet"/>
      <w:lvlText w:val=""/>
      <w:lvlJc w:val="left"/>
      <w:pPr>
        <w:ind w:left="471" w:hanging="272"/>
      </w:pPr>
      <w:rPr>
        <w:rFonts w:ascii="Symbol" w:eastAsia="Symbol" w:hAnsi="Symbol" w:cs="Symbol" w:hint="default"/>
        <w:w w:val="100"/>
        <w:sz w:val="24"/>
        <w:szCs w:val="24"/>
        <w:lang w:val="en-US" w:eastAsia="en-US" w:bidi="en-US"/>
      </w:rPr>
    </w:lvl>
    <w:lvl w:ilvl="1" w:tplc="9E10380A">
      <w:numFmt w:val="bullet"/>
      <w:lvlText w:val="•"/>
      <w:lvlJc w:val="left"/>
      <w:pPr>
        <w:ind w:left="728" w:hanging="272"/>
      </w:pPr>
      <w:rPr>
        <w:rFonts w:hint="default"/>
        <w:lang w:val="en-US" w:eastAsia="en-US" w:bidi="en-US"/>
      </w:rPr>
    </w:lvl>
    <w:lvl w:ilvl="2" w:tplc="573289EE">
      <w:numFmt w:val="bullet"/>
      <w:lvlText w:val="•"/>
      <w:lvlJc w:val="left"/>
      <w:pPr>
        <w:ind w:left="976" w:hanging="272"/>
      </w:pPr>
      <w:rPr>
        <w:rFonts w:hint="default"/>
        <w:lang w:val="en-US" w:eastAsia="en-US" w:bidi="en-US"/>
      </w:rPr>
    </w:lvl>
    <w:lvl w:ilvl="3" w:tplc="E96217BA">
      <w:numFmt w:val="bullet"/>
      <w:lvlText w:val="•"/>
      <w:lvlJc w:val="left"/>
      <w:pPr>
        <w:ind w:left="1224" w:hanging="272"/>
      </w:pPr>
      <w:rPr>
        <w:rFonts w:hint="default"/>
        <w:lang w:val="en-US" w:eastAsia="en-US" w:bidi="en-US"/>
      </w:rPr>
    </w:lvl>
    <w:lvl w:ilvl="4" w:tplc="B98E01DE">
      <w:numFmt w:val="bullet"/>
      <w:lvlText w:val="•"/>
      <w:lvlJc w:val="left"/>
      <w:pPr>
        <w:ind w:left="1472" w:hanging="272"/>
      </w:pPr>
      <w:rPr>
        <w:rFonts w:hint="default"/>
        <w:lang w:val="en-US" w:eastAsia="en-US" w:bidi="en-US"/>
      </w:rPr>
    </w:lvl>
    <w:lvl w:ilvl="5" w:tplc="FFBC954C">
      <w:numFmt w:val="bullet"/>
      <w:lvlText w:val="•"/>
      <w:lvlJc w:val="left"/>
      <w:pPr>
        <w:ind w:left="1720" w:hanging="272"/>
      </w:pPr>
      <w:rPr>
        <w:rFonts w:hint="default"/>
        <w:lang w:val="en-US" w:eastAsia="en-US" w:bidi="en-US"/>
      </w:rPr>
    </w:lvl>
    <w:lvl w:ilvl="6" w:tplc="0606825A">
      <w:numFmt w:val="bullet"/>
      <w:lvlText w:val="•"/>
      <w:lvlJc w:val="left"/>
      <w:pPr>
        <w:ind w:left="1968" w:hanging="272"/>
      </w:pPr>
      <w:rPr>
        <w:rFonts w:hint="default"/>
        <w:lang w:val="en-US" w:eastAsia="en-US" w:bidi="en-US"/>
      </w:rPr>
    </w:lvl>
    <w:lvl w:ilvl="7" w:tplc="6060BF82">
      <w:numFmt w:val="bullet"/>
      <w:lvlText w:val="•"/>
      <w:lvlJc w:val="left"/>
      <w:pPr>
        <w:ind w:left="2216" w:hanging="272"/>
      </w:pPr>
      <w:rPr>
        <w:rFonts w:hint="default"/>
        <w:lang w:val="en-US" w:eastAsia="en-US" w:bidi="en-US"/>
      </w:rPr>
    </w:lvl>
    <w:lvl w:ilvl="8" w:tplc="738E8C68">
      <w:numFmt w:val="bullet"/>
      <w:lvlText w:val="•"/>
      <w:lvlJc w:val="left"/>
      <w:pPr>
        <w:ind w:left="2464" w:hanging="272"/>
      </w:pPr>
      <w:rPr>
        <w:rFonts w:hint="default"/>
        <w:lang w:val="en-US" w:eastAsia="en-US" w:bidi="en-US"/>
      </w:rPr>
    </w:lvl>
  </w:abstractNum>
  <w:abstractNum w:abstractNumId="6" w15:restartNumberingAfterBreak="0">
    <w:nsid w:val="413967CC"/>
    <w:multiLevelType w:val="hybridMultilevel"/>
    <w:tmpl w:val="A928F078"/>
    <w:lvl w:ilvl="0" w:tplc="A9CA4E0A">
      <w:numFmt w:val="bullet"/>
      <w:lvlText w:val=""/>
      <w:lvlJc w:val="left"/>
      <w:pPr>
        <w:ind w:left="471" w:hanging="272"/>
      </w:pPr>
      <w:rPr>
        <w:rFonts w:ascii="Symbol" w:eastAsia="Symbol" w:hAnsi="Symbol" w:cs="Symbol" w:hint="default"/>
        <w:w w:val="100"/>
        <w:sz w:val="24"/>
        <w:szCs w:val="24"/>
        <w:lang w:val="en-US" w:eastAsia="en-US" w:bidi="en-US"/>
      </w:rPr>
    </w:lvl>
    <w:lvl w:ilvl="1" w:tplc="3EAA4F8C">
      <w:numFmt w:val="bullet"/>
      <w:lvlText w:val="•"/>
      <w:lvlJc w:val="left"/>
      <w:pPr>
        <w:ind w:left="728" w:hanging="272"/>
      </w:pPr>
      <w:rPr>
        <w:rFonts w:hint="default"/>
        <w:lang w:val="en-US" w:eastAsia="en-US" w:bidi="en-US"/>
      </w:rPr>
    </w:lvl>
    <w:lvl w:ilvl="2" w:tplc="0262A7D2">
      <w:numFmt w:val="bullet"/>
      <w:lvlText w:val="•"/>
      <w:lvlJc w:val="left"/>
      <w:pPr>
        <w:ind w:left="976" w:hanging="272"/>
      </w:pPr>
      <w:rPr>
        <w:rFonts w:hint="default"/>
        <w:lang w:val="en-US" w:eastAsia="en-US" w:bidi="en-US"/>
      </w:rPr>
    </w:lvl>
    <w:lvl w:ilvl="3" w:tplc="BB8A274C">
      <w:numFmt w:val="bullet"/>
      <w:lvlText w:val="•"/>
      <w:lvlJc w:val="left"/>
      <w:pPr>
        <w:ind w:left="1224" w:hanging="272"/>
      </w:pPr>
      <w:rPr>
        <w:rFonts w:hint="default"/>
        <w:lang w:val="en-US" w:eastAsia="en-US" w:bidi="en-US"/>
      </w:rPr>
    </w:lvl>
    <w:lvl w:ilvl="4" w:tplc="FB5C922A">
      <w:numFmt w:val="bullet"/>
      <w:lvlText w:val="•"/>
      <w:lvlJc w:val="left"/>
      <w:pPr>
        <w:ind w:left="1472" w:hanging="272"/>
      </w:pPr>
      <w:rPr>
        <w:rFonts w:hint="default"/>
        <w:lang w:val="en-US" w:eastAsia="en-US" w:bidi="en-US"/>
      </w:rPr>
    </w:lvl>
    <w:lvl w:ilvl="5" w:tplc="C7825F54">
      <w:numFmt w:val="bullet"/>
      <w:lvlText w:val="•"/>
      <w:lvlJc w:val="left"/>
      <w:pPr>
        <w:ind w:left="1720" w:hanging="272"/>
      </w:pPr>
      <w:rPr>
        <w:rFonts w:hint="default"/>
        <w:lang w:val="en-US" w:eastAsia="en-US" w:bidi="en-US"/>
      </w:rPr>
    </w:lvl>
    <w:lvl w:ilvl="6" w:tplc="71F8C598">
      <w:numFmt w:val="bullet"/>
      <w:lvlText w:val="•"/>
      <w:lvlJc w:val="left"/>
      <w:pPr>
        <w:ind w:left="1968" w:hanging="272"/>
      </w:pPr>
      <w:rPr>
        <w:rFonts w:hint="default"/>
        <w:lang w:val="en-US" w:eastAsia="en-US" w:bidi="en-US"/>
      </w:rPr>
    </w:lvl>
    <w:lvl w:ilvl="7" w:tplc="0EA6765C">
      <w:numFmt w:val="bullet"/>
      <w:lvlText w:val="•"/>
      <w:lvlJc w:val="left"/>
      <w:pPr>
        <w:ind w:left="2216" w:hanging="272"/>
      </w:pPr>
      <w:rPr>
        <w:rFonts w:hint="default"/>
        <w:lang w:val="en-US" w:eastAsia="en-US" w:bidi="en-US"/>
      </w:rPr>
    </w:lvl>
    <w:lvl w:ilvl="8" w:tplc="1712772A">
      <w:numFmt w:val="bullet"/>
      <w:lvlText w:val="•"/>
      <w:lvlJc w:val="left"/>
      <w:pPr>
        <w:ind w:left="2464" w:hanging="272"/>
      </w:pPr>
      <w:rPr>
        <w:rFonts w:hint="default"/>
        <w:lang w:val="en-US" w:eastAsia="en-US" w:bidi="en-US"/>
      </w:rPr>
    </w:lvl>
  </w:abstractNum>
  <w:abstractNum w:abstractNumId="7" w15:restartNumberingAfterBreak="0">
    <w:nsid w:val="5E1068D9"/>
    <w:multiLevelType w:val="hybridMultilevel"/>
    <w:tmpl w:val="7CFC742A"/>
    <w:lvl w:ilvl="0" w:tplc="819CC5D8">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8" w15:restartNumberingAfterBreak="0">
    <w:nsid w:val="68820E2C"/>
    <w:multiLevelType w:val="hybridMultilevel"/>
    <w:tmpl w:val="B0FA18BC"/>
    <w:lvl w:ilvl="0" w:tplc="6A303F64">
      <w:start w:val="1"/>
      <w:numFmt w:val="upperLetter"/>
      <w:lvlText w:val="%1."/>
      <w:lvlJc w:val="left"/>
      <w:pPr>
        <w:ind w:left="1476" w:hanging="560"/>
      </w:pPr>
      <w:rPr>
        <w:rFonts w:ascii="Calibri" w:eastAsia="Calibri" w:hAnsi="Calibri" w:cs="Calibri" w:hint="default"/>
        <w:spacing w:val="-2"/>
        <w:w w:val="100"/>
        <w:sz w:val="24"/>
        <w:szCs w:val="24"/>
        <w:lang w:val="en-US" w:eastAsia="en-US" w:bidi="en-US"/>
      </w:rPr>
    </w:lvl>
    <w:lvl w:ilvl="1" w:tplc="692677B0">
      <w:start w:val="1"/>
      <w:numFmt w:val="decimal"/>
      <w:lvlText w:val="%2."/>
      <w:lvlJc w:val="left"/>
      <w:pPr>
        <w:ind w:left="2467" w:hanging="360"/>
      </w:pPr>
      <w:rPr>
        <w:rFonts w:ascii="Calibri" w:eastAsia="Calibri" w:hAnsi="Calibri" w:cs="Calibri" w:hint="default"/>
        <w:spacing w:val="-7"/>
        <w:w w:val="98"/>
        <w:sz w:val="24"/>
        <w:szCs w:val="24"/>
        <w:lang w:val="en-US" w:eastAsia="en-US" w:bidi="en-US"/>
      </w:rPr>
    </w:lvl>
    <w:lvl w:ilvl="2" w:tplc="2CB479E0">
      <w:numFmt w:val="bullet"/>
      <w:lvlText w:val="•"/>
      <w:lvlJc w:val="left"/>
      <w:pPr>
        <w:ind w:left="2420" w:hanging="360"/>
      </w:pPr>
      <w:rPr>
        <w:rFonts w:hint="default"/>
        <w:lang w:val="en-US" w:eastAsia="en-US" w:bidi="en-US"/>
      </w:rPr>
    </w:lvl>
    <w:lvl w:ilvl="3" w:tplc="1C1A7B62">
      <w:numFmt w:val="bullet"/>
      <w:lvlText w:val="•"/>
      <w:lvlJc w:val="left"/>
      <w:pPr>
        <w:ind w:left="2460" w:hanging="360"/>
      </w:pPr>
      <w:rPr>
        <w:rFonts w:hint="default"/>
        <w:lang w:val="en-US" w:eastAsia="en-US" w:bidi="en-US"/>
      </w:rPr>
    </w:lvl>
    <w:lvl w:ilvl="4" w:tplc="BC2216E0">
      <w:numFmt w:val="bullet"/>
      <w:lvlText w:val="•"/>
      <w:lvlJc w:val="left"/>
      <w:pPr>
        <w:ind w:left="3648" w:hanging="360"/>
      </w:pPr>
      <w:rPr>
        <w:rFonts w:hint="default"/>
        <w:lang w:val="en-US" w:eastAsia="en-US" w:bidi="en-US"/>
      </w:rPr>
    </w:lvl>
    <w:lvl w:ilvl="5" w:tplc="FC5C15C0">
      <w:numFmt w:val="bullet"/>
      <w:lvlText w:val="•"/>
      <w:lvlJc w:val="left"/>
      <w:pPr>
        <w:ind w:left="4837" w:hanging="360"/>
      </w:pPr>
      <w:rPr>
        <w:rFonts w:hint="default"/>
        <w:lang w:val="en-US" w:eastAsia="en-US" w:bidi="en-US"/>
      </w:rPr>
    </w:lvl>
    <w:lvl w:ilvl="6" w:tplc="A74EC87A">
      <w:numFmt w:val="bullet"/>
      <w:lvlText w:val="•"/>
      <w:lvlJc w:val="left"/>
      <w:pPr>
        <w:ind w:left="6025" w:hanging="360"/>
      </w:pPr>
      <w:rPr>
        <w:rFonts w:hint="default"/>
        <w:lang w:val="en-US" w:eastAsia="en-US" w:bidi="en-US"/>
      </w:rPr>
    </w:lvl>
    <w:lvl w:ilvl="7" w:tplc="98F226F8">
      <w:numFmt w:val="bullet"/>
      <w:lvlText w:val="•"/>
      <w:lvlJc w:val="left"/>
      <w:pPr>
        <w:ind w:left="7214" w:hanging="360"/>
      </w:pPr>
      <w:rPr>
        <w:rFonts w:hint="default"/>
        <w:lang w:val="en-US" w:eastAsia="en-US" w:bidi="en-US"/>
      </w:rPr>
    </w:lvl>
    <w:lvl w:ilvl="8" w:tplc="70ACED36">
      <w:numFmt w:val="bullet"/>
      <w:lvlText w:val="•"/>
      <w:lvlJc w:val="left"/>
      <w:pPr>
        <w:ind w:left="8402" w:hanging="360"/>
      </w:pPr>
      <w:rPr>
        <w:rFonts w:hint="default"/>
        <w:lang w:val="en-US" w:eastAsia="en-US" w:bidi="en-US"/>
      </w:rPr>
    </w:lvl>
  </w:abstractNum>
  <w:abstractNum w:abstractNumId="9" w15:restartNumberingAfterBreak="0">
    <w:nsid w:val="6D911D03"/>
    <w:multiLevelType w:val="hybridMultilevel"/>
    <w:tmpl w:val="857A2284"/>
    <w:lvl w:ilvl="0" w:tplc="6452FC36">
      <w:start w:val="1"/>
      <w:numFmt w:val="upperLetter"/>
      <w:lvlText w:val="%1."/>
      <w:lvlJc w:val="left"/>
      <w:pPr>
        <w:ind w:left="1296" w:hanging="360"/>
      </w:pPr>
      <w:rPr>
        <w:rFonts w:ascii="Calibri" w:eastAsia="Calibri" w:hAnsi="Calibri" w:cs="Calibri" w:hint="default"/>
        <w:spacing w:val="-20"/>
        <w:w w:val="100"/>
        <w:sz w:val="24"/>
        <w:szCs w:val="24"/>
        <w:lang w:val="en-US" w:eastAsia="en-US" w:bidi="en-US"/>
      </w:rPr>
    </w:lvl>
    <w:lvl w:ilvl="1" w:tplc="6AF25118">
      <w:numFmt w:val="bullet"/>
      <w:lvlText w:val="•"/>
      <w:lvlJc w:val="left"/>
      <w:pPr>
        <w:ind w:left="2248" w:hanging="360"/>
      </w:pPr>
      <w:rPr>
        <w:rFonts w:hint="default"/>
        <w:lang w:val="en-US" w:eastAsia="en-US" w:bidi="en-US"/>
      </w:rPr>
    </w:lvl>
    <w:lvl w:ilvl="2" w:tplc="8292ABD6">
      <w:numFmt w:val="bullet"/>
      <w:lvlText w:val="•"/>
      <w:lvlJc w:val="left"/>
      <w:pPr>
        <w:ind w:left="3196" w:hanging="360"/>
      </w:pPr>
      <w:rPr>
        <w:rFonts w:hint="default"/>
        <w:lang w:val="en-US" w:eastAsia="en-US" w:bidi="en-US"/>
      </w:rPr>
    </w:lvl>
    <w:lvl w:ilvl="3" w:tplc="A6D25050">
      <w:numFmt w:val="bullet"/>
      <w:lvlText w:val="•"/>
      <w:lvlJc w:val="left"/>
      <w:pPr>
        <w:ind w:left="4144" w:hanging="360"/>
      </w:pPr>
      <w:rPr>
        <w:rFonts w:hint="default"/>
        <w:lang w:val="en-US" w:eastAsia="en-US" w:bidi="en-US"/>
      </w:rPr>
    </w:lvl>
    <w:lvl w:ilvl="4" w:tplc="9D400BA4">
      <w:numFmt w:val="bullet"/>
      <w:lvlText w:val="•"/>
      <w:lvlJc w:val="left"/>
      <w:pPr>
        <w:ind w:left="5092" w:hanging="360"/>
      </w:pPr>
      <w:rPr>
        <w:rFonts w:hint="default"/>
        <w:lang w:val="en-US" w:eastAsia="en-US" w:bidi="en-US"/>
      </w:rPr>
    </w:lvl>
    <w:lvl w:ilvl="5" w:tplc="E28825E6">
      <w:numFmt w:val="bullet"/>
      <w:lvlText w:val="•"/>
      <w:lvlJc w:val="left"/>
      <w:pPr>
        <w:ind w:left="6040" w:hanging="360"/>
      </w:pPr>
      <w:rPr>
        <w:rFonts w:hint="default"/>
        <w:lang w:val="en-US" w:eastAsia="en-US" w:bidi="en-US"/>
      </w:rPr>
    </w:lvl>
    <w:lvl w:ilvl="6" w:tplc="5C1C027E">
      <w:numFmt w:val="bullet"/>
      <w:lvlText w:val="•"/>
      <w:lvlJc w:val="left"/>
      <w:pPr>
        <w:ind w:left="6988" w:hanging="360"/>
      </w:pPr>
      <w:rPr>
        <w:rFonts w:hint="default"/>
        <w:lang w:val="en-US" w:eastAsia="en-US" w:bidi="en-US"/>
      </w:rPr>
    </w:lvl>
    <w:lvl w:ilvl="7" w:tplc="03460EAE">
      <w:numFmt w:val="bullet"/>
      <w:lvlText w:val="•"/>
      <w:lvlJc w:val="left"/>
      <w:pPr>
        <w:ind w:left="7936" w:hanging="360"/>
      </w:pPr>
      <w:rPr>
        <w:rFonts w:hint="default"/>
        <w:lang w:val="en-US" w:eastAsia="en-US" w:bidi="en-US"/>
      </w:rPr>
    </w:lvl>
    <w:lvl w:ilvl="8" w:tplc="67DCD146">
      <w:numFmt w:val="bullet"/>
      <w:lvlText w:val="•"/>
      <w:lvlJc w:val="left"/>
      <w:pPr>
        <w:ind w:left="8884" w:hanging="360"/>
      </w:pPr>
      <w:rPr>
        <w:rFonts w:hint="default"/>
        <w:lang w:val="en-US" w:eastAsia="en-US" w:bidi="en-US"/>
      </w:rPr>
    </w:lvl>
  </w:abstractNum>
  <w:abstractNum w:abstractNumId="10" w15:restartNumberingAfterBreak="0">
    <w:nsid w:val="723648AE"/>
    <w:multiLevelType w:val="hybridMultilevel"/>
    <w:tmpl w:val="0AC81056"/>
    <w:lvl w:ilvl="0" w:tplc="39D4C564">
      <w:numFmt w:val="bullet"/>
      <w:lvlText w:val=""/>
      <w:lvlJc w:val="left"/>
      <w:pPr>
        <w:ind w:left="471" w:hanging="272"/>
      </w:pPr>
      <w:rPr>
        <w:rFonts w:ascii="Symbol" w:eastAsia="Symbol" w:hAnsi="Symbol" w:cs="Symbol" w:hint="default"/>
        <w:w w:val="100"/>
        <w:sz w:val="24"/>
        <w:szCs w:val="24"/>
        <w:lang w:val="en-US" w:eastAsia="en-US" w:bidi="en-US"/>
      </w:rPr>
    </w:lvl>
    <w:lvl w:ilvl="1" w:tplc="44587652">
      <w:numFmt w:val="bullet"/>
      <w:lvlText w:val="•"/>
      <w:lvlJc w:val="left"/>
      <w:pPr>
        <w:ind w:left="728" w:hanging="272"/>
      </w:pPr>
      <w:rPr>
        <w:rFonts w:hint="default"/>
        <w:lang w:val="en-US" w:eastAsia="en-US" w:bidi="en-US"/>
      </w:rPr>
    </w:lvl>
    <w:lvl w:ilvl="2" w:tplc="C870E342">
      <w:numFmt w:val="bullet"/>
      <w:lvlText w:val="•"/>
      <w:lvlJc w:val="left"/>
      <w:pPr>
        <w:ind w:left="976" w:hanging="272"/>
      </w:pPr>
      <w:rPr>
        <w:rFonts w:hint="default"/>
        <w:lang w:val="en-US" w:eastAsia="en-US" w:bidi="en-US"/>
      </w:rPr>
    </w:lvl>
    <w:lvl w:ilvl="3" w:tplc="FAD0C5D6">
      <w:numFmt w:val="bullet"/>
      <w:lvlText w:val="•"/>
      <w:lvlJc w:val="left"/>
      <w:pPr>
        <w:ind w:left="1224" w:hanging="272"/>
      </w:pPr>
      <w:rPr>
        <w:rFonts w:hint="default"/>
        <w:lang w:val="en-US" w:eastAsia="en-US" w:bidi="en-US"/>
      </w:rPr>
    </w:lvl>
    <w:lvl w:ilvl="4" w:tplc="5B96FCEE">
      <w:numFmt w:val="bullet"/>
      <w:lvlText w:val="•"/>
      <w:lvlJc w:val="left"/>
      <w:pPr>
        <w:ind w:left="1472" w:hanging="272"/>
      </w:pPr>
      <w:rPr>
        <w:rFonts w:hint="default"/>
        <w:lang w:val="en-US" w:eastAsia="en-US" w:bidi="en-US"/>
      </w:rPr>
    </w:lvl>
    <w:lvl w:ilvl="5" w:tplc="EF147C66">
      <w:numFmt w:val="bullet"/>
      <w:lvlText w:val="•"/>
      <w:lvlJc w:val="left"/>
      <w:pPr>
        <w:ind w:left="1720" w:hanging="272"/>
      </w:pPr>
      <w:rPr>
        <w:rFonts w:hint="default"/>
        <w:lang w:val="en-US" w:eastAsia="en-US" w:bidi="en-US"/>
      </w:rPr>
    </w:lvl>
    <w:lvl w:ilvl="6" w:tplc="ECFAC374">
      <w:numFmt w:val="bullet"/>
      <w:lvlText w:val="•"/>
      <w:lvlJc w:val="left"/>
      <w:pPr>
        <w:ind w:left="1968" w:hanging="272"/>
      </w:pPr>
      <w:rPr>
        <w:rFonts w:hint="default"/>
        <w:lang w:val="en-US" w:eastAsia="en-US" w:bidi="en-US"/>
      </w:rPr>
    </w:lvl>
    <w:lvl w:ilvl="7" w:tplc="C69CDFF6">
      <w:numFmt w:val="bullet"/>
      <w:lvlText w:val="•"/>
      <w:lvlJc w:val="left"/>
      <w:pPr>
        <w:ind w:left="2216" w:hanging="272"/>
      </w:pPr>
      <w:rPr>
        <w:rFonts w:hint="default"/>
        <w:lang w:val="en-US" w:eastAsia="en-US" w:bidi="en-US"/>
      </w:rPr>
    </w:lvl>
    <w:lvl w:ilvl="8" w:tplc="76D07972">
      <w:numFmt w:val="bullet"/>
      <w:lvlText w:val="•"/>
      <w:lvlJc w:val="left"/>
      <w:pPr>
        <w:ind w:left="2464" w:hanging="272"/>
      </w:pPr>
      <w:rPr>
        <w:rFonts w:hint="default"/>
        <w:lang w:val="en-US" w:eastAsia="en-US" w:bidi="en-US"/>
      </w:rPr>
    </w:lvl>
  </w:abstractNum>
  <w:abstractNum w:abstractNumId="11" w15:restartNumberingAfterBreak="0">
    <w:nsid w:val="73386A1F"/>
    <w:multiLevelType w:val="hybridMultilevel"/>
    <w:tmpl w:val="DF78C3DE"/>
    <w:lvl w:ilvl="0" w:tplc="B310FFA0">
      <w:start w:val="1"/>
      <w:numFmt w:val="upperRoman"/>
      <w:lvlText w:val="%1."/>
      <w:lvlJc w:val="left"/>
      <w:pPr>
        <w:ind w:left="936" w:hanging="510"/>
        <w:jc w:val="right"/>
      </w:pPr>
      <w:rPr>
        <w:rFonts w:ascii="Calibri" w:eastAsia="Calibri" w:hAnsi="Calibri" w:cs="Calibri" w:hint="default"/>
        <w:b/>
        <w:bCs/>
        <w:spacing w:val="-1"/>
        <w:w w:val="100"/>
        <w:sz w:val="28"/>
        <w:szCs w:val="28"/>
        <w:lang w:val="en-US" w:eastAsia="en-US" w:bidi="en-US"/>
      </w:rPr>
    </w:lvl>
    <w:lvl w:ilvl="1" w:tplc="2236D3CC">
      <w:numFmt w:val="bullet"/>
      <w:lvlText w:val="•"/>
      <w:lvlJc w:val="left"/>
      <w:pPr>
        <w:ind w:left="1836" w:hanging="176"/>
      </w:pPr>
      <w:rPr>
        <w:rFonts w:ascii="Calibri" w:eastAsia="Calibri" w:hAnsi="Calibri" w:cs="Calibri" w:hint="default"/>
        <w:w w:val="100"/>
        <w:sz w:val="24"/>
        <w:szCs w:val="24"/>
        <w:lang w:val="en-US" w:eastAsia="en-US" w:bidi="en-US"/>
      </w:rPr>
    </w:lvl>
    <w:lvl w:ilvl="2" w:tplc="C0702F90">
      <w:numFmt w:val="bullet"/>
      <w:lvlText w:val="•"/>
      <w:lvlJc w:val="left"/>
      <w:pPr>
        <w:ind w:left="2833" w:hanging="176"/>
      </w:pPr>
      <w:rPr>
        <w:rFonts w:hint="default"/>
        <w:lang w:val="en-US" w:eastAsia="en-US" w:bidi="en-US"/>
      </w:rPr>
    </w:lvl>
    <w:lvl w:ilvl="3" w:tplc="F2B4AA98">
      <w:numFmt w:val="bullet"/>
      <w:lvlText w:val="•"/>
      <w:lvlJc w:val="left"/>
      <w:pPr>
        <w:ind w:left="3826" w:hanging="176"/>
      </w:pPr>
      <w:rPr>
        <w:rFonts w:hint="default"/>
        <w:lang w:val="en-US" w:eastAsia="en-US" w:bidi="en-US"/>
      </w:rPr>
    </w:lvl>
    <w:lvl w:ilvl="4" w:tplc="1680AE9E">
      <w:numFmt w:val="bullet"/>
      <w:lvlText w:val="•"/>
      <w:lvlJc w:val="left"/>
      <w:pPr>
        <w:ind w:left="4820" w:hanging="176"/>
      </w:pPr>
      <w:rPr>
        <w:rFonts w:hint="default"/>
        <w:lang w:val="en-US" w:eastAsia="en-US" w:bidi="en-US"/>
      </w:rPr>
    </w:lvl>
    <w:lvl w:ilvl="5" w:tplc="7B0273CC">
      <w:numFmt w:val="bullet"/>
      <w:lvlText w:val="•"/>
      <w:lvlJc w:val="left"/>
      <w:pPr>
        <w:ind w:left="5813" w:hanging="176"/>
      </w:pPr>
      <w:rPr>
        <w:rFonts w:hint="default"/>
        <w:lang w:val="en-US" w:eastAsia="en-US" w:bidi="en-US"/>
      </w:rPr>
    </w:lvl>
    <w:lvl w:ilvl="6" w:tplc="B420E0B0">
      <w:numFmt w:val="bullet"/>
      <w:lvlText w:val="•"/>
      <w:lvlJc w:val="left"/>
      <w:pPr>
        <w:ind w:left="6806" w:hanging="176"/>
      </w:pPr>
      <w:rPr>
        <w:rFonts w:hint="default"/>
        <w:lang w:val="en-US" w:eastAsia="en-US" w:bidi="en-US"/>
      </w:rPr>
    </w:lvl>
    <w:lvl w:ilvl="7" w:tplc="7DBC17BA">
      <w:numFmt w:val="bullet"/>
      <w:lvlText w:val="•"/>
      <w:lvlJc w:val="left"/>
      <w:pPr>
        <w:ind w:left="7800" w:hanging="176"/>
      </w:pPr>
      <w:rPr>
        <w:rFonts w:hint="default"/>
        <w:lang w:val="en-US" w:eastAsia="en-US" w:bidi="en-US"/>
      </w:rPr>
    </w:lvl>
    <w:lvl w:ilvl="8" w:tplc="C3C8671C">
      <w:numFmt w:val="bullet"/>
      <w:lvlText w:val="•"/>
      <w:lvlJc w:val="left"/>
      <w:pPr>
        <w:ind w:left="8793" w:hanging="176"/>
      </w:pPr>
      <w:rPr>
        <w:rFonts w:hint="default"/>
        <w:lang w:val="en-US" w:eastAsia="en-US" w:bidi="en-US"/>
      </w:rPr>
    </w:lvl>
  </w:abstractNum>
  <w:abstractNum w:abstractNumId="12" w15:restartNumberingAfterBreak="0">
    <w:nsid w:val="79592101"/>
    <w:multiLevelType w:val="hybridMultilevel"/>
    <w:tmpl w:val="C1A8D0EA"/>
    <w:lvl w:ilvl="0" w:tplc="391089E4">
      <w:start w:val="1"/>
      <w:numFmt w:val="upperRoman"/>
      <w:lvlText w:val="%1."/>
      <w:lvlJc w:val="left"/>
      <w:pPr>
        <w:ind w:left="1116" w:hanging="541"/>
      </w:pPr>
      <w:rPr>
        <w:rFonts w:hint="default"/>
        <w:spacing w:val="-1"/>
        <w:w w:val="99"/>
        <w:lang w:val="en-US" w:eastAsia="en-US" w:bidi="en-US"/>
      </w:rPr>
    </w:lvl>
    <w:lvl w:ilvl="1" w:tplc="769E0D5C">
      <w:numFmt w:val="bullet"/>
      <w:lvlText w:val="•"/>
      <w:lvlJc w:val="left"/>
      <w:pPr>
        <w:ind w:left="2086" w:hanging="541"/>
      </w:pPr>
      <w:rPr>
        <w:rFonts w:hint="default"/>
        <w:lang w:val="en-US" w:eastAsia="en-US" w:bidi="en-US"/>
      </w:rPr>
    </w:lvl>
    <w:lvl w:ilvl="2" w:tplc="F7F05370">
      <w:numFmt w:val="bullet"/>
      <w:lvlText w:val="•"/>
      <w:lvlJc w:val="left"/>
      <w:pPr>
        <w:ind w:left="3052" w:hanging="541"/>
      </w:pPr>
      <w:rPr>
        <w:rFonts w:hint="default"/>
        <w:lang w:val="en-US" w:eastAsia="en-US" w:bidi="en-US"/>
      </w:rPr>
    </w:lvl>
    <w:lvl w:ilvl="3" w:tplc="7638D0E0">
      <w:numFmt w:val="bullet"/>
      <w:lvlText w:val="•"/>
      <w:lvlJc w:val="left"/>
      <w:pPr>
        <w:ind w:left="4018" w:hanging="541"/>
      </w:pPr>
      <w:rPr>
        <w:rFonts w:hint="default"/>
        <w:lang w:val="en-US" w:eastAsia="en-US" w:bidi="en-US"/>
      </w:rPr>
    </w:lvl>
    <w:lvl w:ilvl="4" w:tplc="A4528484">
      <w:numFmt w:val="bullet"/>
      <w:lvlText w:val="•"/>
      <w:lvlJc w:val="left"/>
      <w:pPr>
        <w:ind w:left="4984" w:hanging="541"/>
      </w:pPr>
      <w:rPr>
        <w:rFonts w:hint="default"/>
        <w:lang w:val="en-US" w:eastAsia="en-US" w:bidi="en-US"/>
      </w:rPr>
    </w:lvl>
    <w:lvl w:ilvl="5" w:tplc="607862AA">
      <w:numFmt w:val="bullet"/>
      <w:lvlText w:val="•"/>
      <w:lvlJc w:val="left"/>
      <w:pPr>
        <w:ind w:left="5950" w:hanging="541"/>
      </w:pPr>
      <w:rPr>
        <w:rFonts w:hint="default"/>
        <w:lang w:val="en-US" w:eastAsia="en-US" w:bidi="en-US"/>
      </w:rPr>
    </w:lvl>
    <w:lvl w:ilvl="6" w:tplc="AD8E9280">
      <w:numFmt w:val="bullet"/>
      <w:lvlText w:val="•"/>
      <w:lvlJc w:val="left"/>
      <w:pPr>
        <w:ind w:left="6916" w:hanging="541"/>
      </w:pPr>
      <w:rPr>
        <w:rFonts w:hint="default"/>
        <w:lang w:val="en-US" w:eastAsia="en-US" w:bidi="en-US"/>
      </w:rPr>
    </w:lvl>
    <w:lvl w:ilvl="7" w:tplc="9BF20260">
      <w:numFmt w:val="bullet"/>
      <w:lvlText w:val="•"/>
      <w:lvlJc w:val="left"/>
      <w:pPr>
        <w:ind w:left="7882" w:hanging="541"/>
      </w:pPr>
      <w:rPr>
        <w:rFonts w:hint="default"/>
        <w:lang w:val="en-US" w:eastAsia="en-US" w:bidi="en-US"/>
      </w:rPr>
    </w:lvl>
    <w:lvl w:ilvl="8" w:tplc="5E266C2E">
      <w:numFmt w:val="bullet"/>
      <w:lvlText w:val="•"/>
      <w:lvlJc w:val="left"/>
      <w:pPr>
        <w:ind w:left="8848" w:hanging="541"/>
      </w:pPr>
      <w:rPr>
        <w:rFonts w:hint="default"/>
        <w:lang w:val="en-US" w:eastAsia="en-US" w:bidi="en-US"/>
      </w:rPr>
    </w:lvl>
  </w:abstractNum>
  <w:abstractNum w:abstractNumId="13" w15:restartNumberingAfterBreak="0">
    <w:nsid w:val="7A3C2826"/>
    <w:multiLevelType w:val="hybridMultilevel"/>
    <w:tmpl w:val="1F72A550"/>
    <w:lvl w:ilvl="0" w:tplc="E38C21FC">
      <w:numFmt w:val="bullet"/>
      <w:lvlText w:val="•"/>
      <w:lvlJc w:val="left"/>
      <w:pPr>
        <w:ind w:left="1446" w:hanging="510"/>
      </w:pPr>
      <w:rPr>
        <w:rFonts w:ascii="Calibri" w:eastAsia="Calibri" w:hAnsi="Calibri" w:cs="Calibri" w:hint="default"/>
      </w:rPr>
    </w:lvl>
    <w:lvl w:ilvl="1" w:tplc="638C8686">
      <w:numFmt w:val="bullet"/>
      <w:lvlText w:val=""/>
      <w:lvlJc w:val="left"/>
      <w:pPr>
        <w:ind w:left="2166" w:hanging="510"/>
      </w:pPr>
      <w:rPr>
        <w:rFonts w:ascii="Symbol" w:eastAsia="Calibri" w:hAnsi="Symbol" w:cs="Calibr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11"/>
  </w:num>
  <w:num w:numId="6">
    <w:abstractNumId w:val="12"/>
  </w:num>
  <w:num w:numId="7">
    <w:abstractNumId w:val="6"/>
  </w:num>
  <w:num w:numId="8">
    <w:abstractNumId w:val="10"/>
  </w:num>
  <w:num w:numId="9">
    <w:abstractNumId w:val="3"/>
  </w:num>
  <w:num w:numId="10">
    <w:abstractNumId w:val="5"/>
  </w:num>
  <w:num w:numId="11">
    <w:abstractNumId w:val="1"/>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5C"/>
    <w:rsid w:val="000577BA"/>
    <w:rsid w:val="000664E4"/>
    <w:rsid w:val="00093D4E"/>
    <w:rsid w:val="000952E3"/>
    <w:rsid w:val="000B46E8"/>
    <w:rsid w:val="000E083F"/>
    <w:rsid w:val="00120F9A"/>
    <w:rsid w:val="00130499"/>
    <w:rsid w:val="0019209E"/>
    <w:rsid w:val="001B6C05"/>
    <w:rsid w:val="00215ABE"/>
    <w:rsid w:val="002711CD"/>
    <w:rsid w:val="0027461C"/>
    <w:rsid w:val="002E5F57"/>
    <w:rsid w:val="003707DF"/>
    <w:rsid w:val="00377ACE"/>
    <w:rsid w:val="003D6F9C"/>
    <w:rsid w:val="003E236F"/>
    <w:rsid w:val="00410302"/>
    <w:rsid w:val="00437A4E"/>
    <w:rsid w:val="0044699A"/>
    <w:rsid w:val="0046342C"/>
    <w:rsid w:val="00466B51"/>
    <w:rsid w:val="004748B6"/>
    <w:rsid w:val="00495F02"/>
    <w:rsid w:val="00496A23"/>
    <w:rsid w:val="004B753A"/>
    <w:rsid w:val="004C1481"/>
    <w:rsid w:val="004D14FF"/>
    <w:rsid w:val="0051291F"/>
    <w:rsid w:val="005201C8"/>
    <w:rsid w:val="00522220"/>
    <w:rsid w:val="00554770"/>
    <w:rsid w:val="005A0DFB"/>
    <w:rsid w:val="005E31A3"/>
    <w:rsid w:val="00620079"/>
    <w:rsid w:val="006D60E9"/>
    <w:rsid w:val="00750C7C"/>
    <w:rsid w:val="00761E47"/>
    <w:rsid w:val="00786FD3"/>
    <w:rsid w:val="007A0CCD"/>
    <w:rsid w:val="007D6D17"/>
    <w:rsid w:val="00806FE3"/>
    <w:rsid w:val="00852419"/>
    <w:rsid w:val="008B7D98"/>
    <w:rsid w:val="008D2D57"/>
    <w:rsid w:val="0090129F"/>
    <w:rsid w:val="009A36D5"/>
    <w:rsid w:val="009D4919"/>
    <w:rsid w:val="00A30D4A"/>
    <w:rsid w:val="00A4017B"/>
    <w:rsid w:val="00A51D5C"/>
    <w:rsid w:val="00A539C3"/>
    <w:rsid w:val="00AA573C"/>
    <w:rsid w:val="00B36DB3"/>
    <w:rsid w:val="00B422D8"/>
    <w:rsid w:val="00B62987"/>
    <w:rsid w:val="00BC0D4F"/>
    <w:rsid w:val="00BD5743"/>
    <w:rsid w:val="00C31592"/>
    <w:rsid w:val="00C31C09"/>
    <w:rsid w:val="00C46BD6"/>
    <w:rsid w:val="00C808E0"/>
    <w:rsid w:val="00C82A7A"/>
    <w:rsid w:val="00CA450A"/>
    <w:rsid w:val="00CC46F5"/>
    <w:rsid w:val="00D34D26"/>
    <w:rsid w:val="00E00644"/>
    <w:rsid w:val="00E24BD3"/>
    <w:rsid w:val="00E36F34"/>
    <w:rsid w:val="00E84B9F"/>
    <w:rsid w:val="00EC3818"/>
    <w:rsid w:val="00F048B1"/>
    <w:rsid w:val="00F4254F"/>
    <w:rsid w:val="00F92248"/>
    <w:rsid w:val="00FA5F50"/>
    <w:rsid w:val="00FC2C7E"/>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1E096"/>
  <w15:docId w15:val="{11528C90-4BF3-4302-8731-49A30C3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936" w:hanging="675"/>
      <w:outlineLvl w:val="0"/>
    </w:pPr>
    <w:rPr>
      <w:b/>
      <w:bCs/>
      <w:sz w:val="28"/>
      <w:szCs w:val="28"/>
    </w:rPr>
  </w:style>
  <w:style w:type="paragraph" w:styleId="Heading2">
    <w:name w:val="heading 2"/>
    <w:basedOn w:val="Normal"/>
    <w:uiPriority w:val="9"/>
    <w:unhideWhenUsed/>
    <w:qFormat/>
    <w:pPr>
      <w:ind w:left="93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6"/>
      <w:ind w:left="1116" w:hanging="540"/>
    </w:pPr>
    <w:rPr>
      <w:sz w:val="26"/>
      <w:szCs w:val="2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6"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A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CD"/>
    <w:rPr>
      <w:rFonts w:ascii="Segoe UI" w:eastAsia="Calibri" w:hAnsi="Segoe UI" w:cs="Segoe UI"/>
      <w:sz w:val="18"/>
      <w:szCs w:val="18"/>
      <w:lang w:bidi="en-US"/>
    </w:rPr>
  </w:style>
  <w:style w:type="paragraph" w:styleId="Header">
    <w:name w:val="header"/>
    <w:basedOn w:val="Normal"/>
    <w:link w:val="HeaderChar"/>
    <w:uiPriority w:val="99"/>
    <w:unhideWhenUsed/>
    <w:rsid w:val="00496A23"/>
    <w:pPr>
      <w:tabs>
        <w:tab w:val="center" w:pos="4680"/>
        <w:tab w:val="right" w:pos="9360"/>
      </w:tabs>
    </w:pPr>
  </w:style>
  <w:style w:type="character" w:customStyle="1" w:styleId="HeaderChar">
    <w:name w:val="Header Char"/>
    <w:basedOn w:val="DefaultParagraphFont"/>
    <w:link w:val="Header"/>
    <w:uiPriority w:val="99"/>
    <w:rsid w:val="00496A23"/>
    <w:rPr>
      <w:rFonts w:ascii="Calibri" w:eastAsia="Calibri" w:hAnsi="Calibri" w:cs="Calibri"/>
      <w:lang w:bidi="en-US"/>
    </w:rPr>
  </w:style>
  <w:style w:type="paragraph" w:styleId="Footer">
    <w:name w:val="footer"/>
    <w:basedOn w:val="Normal"/>
    <w:link w:val="FooterChar"/>
    <w:uiPriority w:val="99"/>
    <w:unhideWhenUsed/>
    <w:rsid w:val="00496A23"/>
    <w:pPr>
      <w:tabs>
        <w:tab w:val="center" w:pos="4680"/>
        <w:tab w:val="right" w:pos="9360"/>
      </w:tabs>
    </w:pPr>
  </w:style>
  <w:style w:type="character" w:customStyle="1" w:styleId="FooterChar">
    <w:name w:val="Footer Char"/>
    <w:basedOn w:val="DefaultParagraphFont"/>
    <w:link w:val="Footer"/>
    <w:uiPriority w:val="99"/>
    <w:rsid w:val="00496A23"/>
    <w:rPr>
      <w:rFonts w:ascii="Calibri" w:eastAsia="Calibri" w:hAnsi="Calibri" w:cs="Calibri"/>
      <w:lang w:bidi="en-US"/>
    </w:rPr>
  </w:style>
  <w:style w:type="character" w:styleId="Hyperlink">
    <w:name w:val="Hyperlink"/>
    <w:basedOn w:val="DefaultParagraphFont"/>
    <w:uiPriority w:val="99"/>
    <w:unhideWhenUsed/>
    <w:rsid w:val="008D2D57"/>
    <w:rPr>
      <w:color w:val="0000FF"/>
      <w:u w:val="single"/>
    </w:rPr>
  </w:style>
  <w:style w:type="character" w:styleId="UnresolvedMention">
    <w:name w:val="Unresolved Mention"/>
    <w:basedOn w:val="DefaultParagraphFont"/>
    <w:uiPriority w:val="99"/>
    <w:semiHidden/>
    <w:unhideWhenUsed/>
    <w:rsid w:val="00F04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wcda@websterwv.com"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websterwv.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3045566E4F742B92B59FD216862D7" ma:contentTypeVersion="12" ma:contentTypeDescription="Create a new document." ma:contentTypeScope="" ma:versionID="2cb152f2d26fa8a30281f1463cf879e8">
  <xsd:schema xmlns:xsd="http://www.w3.org/2001/XMLSchema" xmlns:xs="http://www.w3.org/2001/XMLSchema" xmlns:p="http://schemas.microsoft.com/office/2006/metadata/properties" xmlns:ns2="35bb8b1c-1e64-4e92-bbae-905e90817eba" xmlns:ns3="47ccfe0e-2711-48ed-ada5-4742e89b64e6" targetNamespace="http://schemas.microsoft.com/office/2006/metadata/properties" ma:root="true" ma:fieldsID="7836b83939bee1dd176e64b04513874a" ns2:_="" ns3:_="">
    <xsd:import namespace="35bb8b1c-1e64-4e92-bbae-905e90817eba"/>
    <xsd:import namespace="47ccfe0e-2711-48ed-ada5-4742e89b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8b1c-1e64-4e92-bbae-905e90817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cfe0e-2711-48ed-ada5-4742e89b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65B43-E8D7-40B3-8207-85A333F16F01}">
  <ds:schemaRefs>
    <ds:schemaRef ds:uri="http://schemas.microsoft.com/sharepoint/v3/contenttype/forms"/>
  </ds:schemaRefs>
</ds:datastoreItem>
</file>

<file path=customXml/itemProps2.xml><?xml version="1.0" encoding="utf-8"?>
<ds:datastoreItem xmlns:ds="http://schemas.openxmlformats.org/officeDocument/2006/customXml" ds:itemID="{A67E03BF-6E05-45B7-B236-8039B626C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8b1c-1e64-4e92-bbae-905e90817eba"/>
    <ds:schemaRef ds:uri="47ccfe0e-2711-48ed-ada5-4742e89b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13EF8-D0A0-46AF-A8DD-DB15C5C69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Garbage and Recycling RFP</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and Recycling RFP</dc:title>
  <dc:creator>Craig S. Lewis</dc:creator>
  <cp:lastModifiedBy>Amanda Smarr</cp:lastModifiedBy>
  <cp:revision>20</cp:revision>
  <cp:lastPrinted>2020-01-28T14:14:00Z</cp:lastPrinted>
  <dcterms:created xsi:type="dcterms:W3CDTF">2020-06-05T18:27:00Z</dcterms:created>
  <dcterms:modified xsi:type="dcterms:W3CDTF">2020-06-10T19:31:00Z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 2016</vt:lpwstr>
  </property>
  <property fmtid="{D5CDD505-2E9C-101B-9397-08002B2CF9AE}" pid="4" name="LastSaved">
    <vt:filetime>2020-01-24T00:00:00Z</vt:filetime>
  </property>
  <property fmtid="{D5CDD505-2E9C-101B-9397-08002B2CF9AE}" pid="5" name="ContentTypeId">
    <vt:lpwstr>0x01010084C3045566E4F742B92B59FD216862D7</vt:lpwstr>
  </property>
</Properties>
</file>